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2B" w:rsidRDefault="00F8152B">
      <w:pPr>
        <w:pStyle w:val="Corpodeltesto"/>
        <w:spacing w:before="1"/>
        <w:ind w:firstLine="0"/>
        <w:rPr>
          <w:sz w:val="14"/>
        </w:rPr>
      </w:pPr>
    </w:p>
    <w:p w:rsidR="00F8152B" w:rsidRDefault="00722844">
      <w:pPr>
        <w:pStyle w:val="Heading1"/>
        <w:spacing w:before="86"/>
      </w:pPr>
      <w:r>
        <w:rPr>
          <w:w w:val="105"/>
        </w:rPr>
        <w:t>REGOLAMENTO PER L’USO DEL LABORATORIO DI TECNOLOGIA PROGETTAZIONE di SISTEMI ELETTRICI ed ELETTRONICI DA PARTE DEGLI STUDENTI</w:t>
      </w:r>
    </w:p>
    <w:p w:rsidR="00F8152B" w:rsidRDefault="00722844">
      <w:pPr>
        <w:ind w:left="1111" w:right="1116"/>
        <w:jc w:val="center"/>
        <w:rPr>
          <w:sz w:val="32"/>
        </w:rPr>
      </w:pPr>
      <w:r>
        <w:rPr>
          <w:w w:val="105"/>
          <w:sz w:val="32"/>
        </w:rPr>
        <w:t>NORME DI SICUREZZA E DI PREVENZIONE DEGLI INFORTUNI</w:t>
      </w:r>
    </w:p>
    <w:p w:rsidR="00F8152B" w:rsidRDefault="00722844">
      <w:pPr>
        <w:pStyle w:val="Corpodeltesto"/>
        <w:spacing w:before="100"/>
        <w:ind w:left="212" w:firstLine="0"/>
      </w:pPr>
      <w:r>
        <w:rPr>
          <w:w w:val="110"/>
        </w:rPr>
        <w:t>PREMESSA</w:t>
      </w:r>
    </w:p>
    <w:p w:rsidR="00F8152B" w:rsidRDefault="00722844">
      <w:pPr>
        <w:pStyle w:val="Corpodeltesto"/>
        <w:spacing w:before="98"/>
        <w:ind w:left="212" w:right="212" w:firstLine="0"/>
        <w:jc w:val="both"/>
      </w:pPr>
      <w:r>
        <w:rPr>
          <w:w w:val="110"/>
        </w:rPr>
        <w:t>Le esperienz</w:t>
      </w:r>
      <w:r w:rsidR="002F448F">
        <w:rPr>
          <w:w w:val="110"/>
        </w:rPr>
        <w:t>e svolte nel laboratorio di TP</w:t>
      </w:r>
      <w:r>
        <w:rPr>
          <w:w w:val="110"/>
        </w:rPr>
        <w:t xml:space="preserve">E e di Sistemi con le classi del triennio sono a basso rischio, per materiali, attrezzature, sostanze e procedimenti utilizzati. Nonostante questo, il </w:t>
      </w:r>
      <w:r>
        <w:rPr>
          <w:w w:val="110"/>
        </w:rPr>
        <w:t>laboratorio può diventare un luogo pericoloso per la propria incolumità e per quella degli altri, a causa soprattutto di:</w:t>
      </w:r>
    </w:p>
    <w:p w:rsidR="00F8152B" w:rsidRDefault="00722844">
      <w:pPr>
        <w:pStyle w:val="Paragrafoelenco"/>
        <w:numPr>
          <w:ilvl w:val="0"/>
          <w:numId w:val="5"/>
        </w:numPr>
        <w:tabs>
          <w:tab w:val="left" w:pos="490"/>
        </w:tabs>
        <w:spacing w:before="0"/>
        <w:ind w:right="214" w:firstLine="0"/>
        <w:rPr>
          <w:sz w:val="24"/>
        </w:rPr>
      </w:pPr>
      <w:r>
        <w:rPr>
          <w:w w:val="105"/>
          <w:sz w:val="24"/>
        </w:rPr>
        <w:t>scarsa  conoscenza  delle norme  di  sicurezza  ,  delle procedure da  seguire, degli obblighi  e dei divieti e dei relativi cartelli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indicatori;</w:t>
      </w:r>
    </w:p>
    <w:p w:rsidR="00F8152B" w:rsidRDefault="00722844">
      <w:pPr>
        <w:pStyle w:val="Paragrafoelenco"/>
        <w:numPr>
          <w:ilvl w:val="0"/>
          <w:numId w:val="5"/>
        </w:numPr>
        <w:tabs>
          <w:tab w:val="left" w:pos="502"/>
        </w:tabs>
        <w:spacing w:before="0"/>
        <w:ind w:right="210" w:firstLine="0"/>
        <w:rPr>
          <w:sz w:val="24"/>
        </w:rPr>
      </w:pPr>
      <w:r>
        <w:rPr>
          <w:w w:val="105"/>
          <w:sz w:val="24"/>
        </w:rPr>
        <w:t>mancata osservazione delle istruzioni e delle direttive che il docente teorico e/o quello tecnico-pratico forniscono all’inizio dell’a.s. e prima di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ciascuna esperienza;</w:t>
      </w:r>
    </w:p>
    <w:p w:rsidR="00F8152B" w:rsidRDefault="00722844">
      <w:pPr>
        <w:pStyle w:val="Paragrafoelenco"/>
        <w:numPr>
          <w:ilvl w:val="0"/>
          <w:numId w:val="4"/>
        </w:numPr>
        <w:tabs>
          <w:tab w:val="left" w:pos="483"/>
        </w:tabs>
        <w:spacing w:before="0"/>
        <w:rPr>
          <w:sz w:val="24"/>
        </w:rPr>
      </w:pPr>
      <w:r>
        <w:rPr>
          <w:w w:val="110"/>
          <w:sz w:val="24"/>
        </w:rPr>
        <w:t>distrazione durante l’esecuzione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dell’esperienza;</w:t>
      </w:r>
    </w:p>
    <w:p w:rsidR="00F8152B" w:rsidRDefault="00722844">
      <w:pPr>
        <w:pStyle w:val="Paragrafoelenco"/>
        <w:numPr>
          <w:ilvl w:val="0"/>
          <w:numId w:val="4"/>
        </w:numPr>
        <w:tabs>
          <w:tab w:val="left" w:pos="483"/>
        </w:tabs>
        <w:spacing w:before="0"/>
        <w:rPr>
          <w:sz w:val="24"/>
        </w:rPr>
      </w:pPr>
      <w:r>
        <w:rPr>
          <w:w w:val="105"/>
          <w:sz w:val="24"/>
        </w:rPr>
        <w:t>incoscienza, utilizzo im</w:t>
      </w:r>
      <w:r>
        <w:rPr>
          <w:w w:val="105"/>
          <w:sz w:val="24"/>
        </w:rPr>
        <w:t>proprio di materiali e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strumenti;</w:t>
      </w:r>
    </w:p>
    <w:p w:rsidR="00F8152B" w:rsidRDefault="00722844">
      <w:pPr>
        <w:pStyle w:val="Paragrafoelenco"/>
        <w:numPr>
          <w:ilvl w:val="0"/>
          <w:numId w:val="4"/>
        </w:numPr>
        <w:tabs>
          <w:tab w:val="left" w:pos="483"/>
        </w:tabs>
        <w:spacing w:before="0"/>
        <w:rPr>
          <w:sz w:val="24"/>
        </w:rPr>
      </w:pPr>
      <w:r>
        <w:rPr>
          <w:w w:val="105"/>
          <w:sz w:val="24"/>
        </w:rPr>
        <w:t>eccessiva sicurezza nell’esecuzione di compiti ritenuti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‘semplici’.</w:t>
      </w:r>
    </w:p>
    <w:p w:rsidR="00F8152B" w:rsidRDefault="00F8152B">
      <w:pPr>
        <w:pStyle w:val="Corpodeltesto"/>
        <w:spacing w:before="9"/>
        <w:ind w:firstLine="0"/>
        <w:rPr>
          <w:sz w:val="32"/>
        </w:rPr>
      </w:pPr>
    </w:p>
    <w:p w:rsidR="00F8152B" w:rsidRDefault="00722844">
      <w:pPr>
        <w:pStyle w:val="Corpodeltesto"/>
        <w:ind w:left="212" w:firstLine="0"/>
      </w:pPr>
      <w:r>
        <w:t>MISURE GENERALI DI TUTELA</w:t>
      </w:r>
    </w:p>
    <w:p w:rsidR="00F8152B" w:rsidRDefault="00722844">
      <w:pPr>
        <w:pStyle w:val="Corpodeltesto"/>
        <w:spacing w:before="99"/>
        <w:ind w:left="212" w:right="211" w:firstLine="0"/>
        <w:jc w:val="both"/>
      </w:pPr>
      <w:r>
        <w:rPr>
          <w:w w:val="110"/>
        </w:rPr>
        <w:t xml:space="preserve">Le misure generali per la protezione della salute e per la sicurezza sono le stesse valide  per tutti gli ambienti di lavoro e </w:t>
      </w:r>
      <w:r>
        <w:rPr>
          <w:w w:val="110"/>
        </w:rPr>
        <w:t>devono essere attuate tenendo presente  l'ordine</w:t>
      </w:r>
      <w:r>
        <w:rPr>
          <w:spacing w:val="65"/>
          <w:w w:val="110"/>
        </w:rPr>
        <w:t xml:space="preserve"> </w:t>
      </w:r>
      <w:r>
        <w:rPr>
          <w:w w:val="110"/>
        </w:rPr>
        <w:t>gerarchico di priorità richiamato nel D. Lgs</w:t>
      </w:r>
      <w:r>
        <w:rPr>
          <w:spacing w:val="-6"/>
          <w:w w:val="110"/>
        </w:rPr>
        <w:t xml:space="preserve"> </w:t>
      </w:r>
      <w:r>
        <w:rPr>
          <w:w w:val="110"/>
        </w:rPr>
        <w:t>81/08:</w:t>
      </w:r>
    </w:p>
    <w:p w:rsidR="00F8152B" w:rsidRDefault="00722844">
      <w:pPr>
        <w:pStyle w:val="Paragrafoelenco"/>
        <w:numPr>
          <w:ilvl w:val="0"/>
          <w:numId w:val="3"/>
        </w:numPr>
        <w:tabs>
          <w:tab w:val="left" w:pos="572"/>
          <w:tab w:val="left" w:pos="573"/>
        </w:tabs>
        <w:spacing w:before="117"/>
        <w:ind w:hanging="360"/>
        <w:rPr>
          <w:sz w:val="24"/>
        </w:rPr>
      </w:pPr>
      <w:r>
        <w:rPr>
          <w:w w:val="110"/>
          <w:sz w:val="24"/>
        </w:rPr>
        <w:t>valutazione dei rischi per la salute e la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sicurezza;</w:t>
      </w:r>
    </w:p>
    <w:p w:rsidR="00F8152B" w:rsidRDefault="00722844">
      <w:pPr>
        <w:pStyle w:val="Paragrafoelenco"/>
        <w:numPr>
          <w:ilvl w:val="0"/>
          <w:numId w:val="3"/>
        </w:numPr>
        <w:tabs>
          <w:tab w:val="left" w:pos="572"/>
          <w:tab w:val="left" w:pos="573"/>
        </w:tabs>
        <w:spacing w:before="56"/>
        <w:ind w:right="212" w:hanging="360"/>
        <w:rPr>
          <w:sz w:val="24"/>
        </w:rPr>
      </w:pPr>
      <w:r>
        <w:rPr>
          <w:w w:val="105"/>
          <w:sz w:val="24"/>
        </w:rPr>
        <w:t>eliminazione dei rischi in relazione alle conoscenze acquisite  in  base  al  progresso  tecnico e, ove ciò non è possibile, loro riduzione al</w:t>
      </w:r>
      <w:r>
        <w:rPr>
          <w:spacing w:val="56"/>
          <w:w w:val="105"/>
          <w:sz w:val="24"/>
        </w:rPr>
        <w:t xml:space="preserve"> </w:t>
      </w:r>
      <w:r>
        <w:rPr>
          <w:w w:val="105"/>
          <w:sz w:val="24"/>
        </w:rPr>
        <w:t>minimo;</w:t>
      </w:r>
    </w:p>
    <w:p w:rsidR="00F8152B" w:rsidRDefault="00722844">
      <w:pPr>
        <w:pStyle w:val="Paragrafoelenco"/>
        <w:numPr>
          <w:ilvl w:val="0"/>
          <w:numId w:val="3"/>
        </w:numPr>
        <w:tabs>
          <w:tab w:val="left" w:pos="572"/>
          <w:tab w:val="left" w:pos="573"/>
        </w:tabs>
        <w:spacing w:before="57"/>
        <w:ind w:hanging="360"/>
        <w:rPr>
          <w:sz w:val="24"/>
        </w:rPr>
      </w:pPr>
      <w:r>
        <w:rPr>
          <w:w w:val="105"/>
          <w:sz w:val="24"/>
        </w:rPr>
        <w:t>riduzione dei rischi alla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fonte;</w:t>
      </w:r>
    </w:p>
    <w:p w:rsidR="00F8152B" w:rsidRDefault="00722844">
      <w:pPr>
        <w:pStyle w:val="Paragrafoelenco"/>
        <w:numPr>
          <w:ilvl w:val="0"/>
          <w:numId w:val="3"/>
        </w:numPr>
        <w:tabs>
          <w:tab w:val="left" w:pos="573"/>
        </w:tabs>
        <w:spacing w:before="56"/>
        <w:ind w:right="211" w:hanging="360"/>
        <w:jc w:val="both"/>
        <w:rPr>
          <w:sz w:val="24"/>
        </w:rPr>
      </w:pPr>
      <w:r>
        <w:rPr>
          <w:w w:val="110"/>
          <w:sz w:val="24"/>
        </w:rPr>
        <w:t xml:space="preserve">programmazione della prevenzione mirando ad un complesso che integra in </w:t>
      </w:r>
      <w:r>
        <w:rPr>
          <w:spacing w:val="-3"/>
          <w:w w:val="110"/>
          <w:sz w:val="24"/>
        </w:rPr>
        <w:t xml:space="preserve">modo </w:t>
      </w:r>
      <w:r>
        <w:rPr>
          <w:w w:val="110"/>
          <w:sz w:val="24"/>
        </w:rPr>
        <w:t>coerente nella prevenzione le condizioni tecniche operative ed organizzative del laboratorio nonché l'influenza dei fattori dell'ambiente di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lavoro;</w:t>
      </w:r>
    </w:p>
    <w:p w:rsidR="00F8152B" w:rsidRDefault="00722844">
      <w:pPr>
        <w:pStyle w:val="Paragrafoelenco"/>
        <w:numPr>
          <w:ilvl w:val="0"/>
          <w:numId w:val="3"/>
        </w:numPr>
        <w:tabs>
          <w:tab w:val="left" w:pos="572"/>
          <w:tab w:val="left" w:pos="573"/>
        </w:tabs>
        <w:spacing w:before="57"/>
        <w:ind w:hanging="360"/>
        <w:rPr>
          <w:sz w:val="24"/>
        </w:rPr>
      </w:pPr>
      <w:r>
        <w:rPr>
          <w:w w:val="110"/>
          <w:sz w:val="24"/>
        </w:rPr>
        <w:t>sostituzione di ciò che è pericoloso con ciò che non lo è, o è meno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pericoloso;</w:t>
      </w:r>
    </w:p>
    <w:p w:rsidR="00F8152B" w:rsidRDefault="00722844">
      <w:pPr>
        <w:pStyle w:val="Paragrafoelenco"/>
        <w:numPr>
          <w:ilvl w:val="0"/>
          <w:numId w:val="3"/>
        </w:numPr>
        <w:tabs>
          <w:tab w:val="left" w:pos="573"/>
        </w:tabs>
        <w:ind w:right="211" w:hanging="360"/>
        <w:jc w:val="both"/>
        <w:rPr>
          <w:sz w:val="24"/>
        </w:rPr>
      </w:pPr>
      <w:r>
        <w:rPr>
          <w:w w:val="110"/>
          <w:sz w:val="24"/>
        </w:rPr>
        <w:t xml:space="preserve">rispetto dei principi </w:t>
      </w:r>
      <w:r>
        <w:rPr>
          <w:w w:val="110"/>
          <w:sz w:val="24"/>
        </w:rPr>
        <w:t xml:space="preserve">ergonomici nella concezione dei posti di lavoro, nella scelta </w:t>
      </w:r>
      <w:r>
        <w:rPr>
          <w:spacing w:val="-4"/>
          <w:w w:val="110"/>
          <w:sz w:val="24"/>
        </w:rPr>
        <w:t xml:space="preserve">delle </w:t>
      </w:r>
      <w:r>
        <w:rPr>
          <w:w w:val="110"/>
          <w:sz w:val="24"/>
        </w:rPr>
        <w:t>attrezzature e nella definizione dei metodi di lavoro e produzione, anche per attenuare</w:t>
      </w:r>
      <w:r>
        <w:rPr>
          <w:spacing w:val="65"/>
          <w:w w:val="110"/>
          <w:sz w:val="24"/>
        </w:rPr>
        <w:t xml:space="preserve"> </w:t>
      </w:r>
      <w:r>
        <w:rPr>
          <w:w w:val="110"/>
          <w:sz w:val="24"/>
        </w:rPr>
        <w:t>il lavoro monotono e quello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ripetitivo;</w:t>
      </w:r>
    </w:p>
    <w:p w:rsidR="00F8152B" w:rsidRDefault="00722844">
      <w:pPr>
        <w:pStyle w:val="Paragrafoelenco"/>
        <w:numPr>
          <w:ilvl w:val="0"/>
          <w:numId w:val="3"/>
        </w:numPr>
        <w:tabs>
          <w:tab w:val="left" w:pos="572"/>
          <w:tab w:val="left" w:pos="573"/>
        </w:tabs>
        <w:spacing w:before="56"/>
        <w:ind w:right="213" w:hanging="360"/>
        <w:rPr>
          <w:sz w:val="24"/>
        </w:rPr>
      </w:pPr>
      <w:r>
        <w:rPr>
          <w:sz w:val="24"/>
        </w:rPr>
        <w:t>priorità  delle  misure  di  protezione  collettiva  rispett</w:t>
      </w:r>
      <w:r>
        <w:rPr>
          <w:sz w:val="24"/>
        </w:rPr>
        <w:t>o  alle  misure  di   protezione individuale;</w:t>
      </w:r>
    </w:p>
    <w:p w:rsidR="00F8152B" w:rsidRDefault="00722844">
      <w:pPr>
        <w:pStyle w:val="Paragrafoelenco"/>
        <w:numPr>
          <w:ilvl w:val="0"/>
          <w:numId w:val="3"/>
        </w:numPr>
        <w:tabs>
          <w:tab w:val="left" w:pos="572"/>
          <w:tab w:val="left" w:pos="573"/>
        </w:tabs>
        <w:spacing w:before="60" w:line="237" w:lineRule="auto"/>
        <w:ind w:right="212" w:hanging="360"/>
        <w:rPr>
          <w:sz w:val="24"/>
        </w:rPr>
      </w:pPr>
      <w:r>
        <w:rPr>
          <w:w w:val="110"/>
          <w:sz w:val="24"/>
        </w:rPr>
        <w:t>limitazione al minimo del numero dei lavoratori che sono, o che possono  essere, esposti al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rischio;</w:t>
      </w:r>
    </w:p>
    <w:p w:rsidR="00F8152B" w:rsidRDefault="00722844">
      <w:pPr>
        <w:pStyle w:val="Paragrafoelenco"/>
        <w:numPr>
          <w:ilvl w:val="0"/>
          <w:numId w:val="3"/>
        </w:numPr>
        <w:tabs>
          <w:tab w:val="left" w:pos="572"/>
          <w:tab w:val="left" w:pos="573"/>
        </w:tabs>
        <w:spacing w:before="58"/>
        <w:ind w:hanging="360"/>
        <w:rPr>
          <w:sz w:val="24"/>
        </w:rPr>
      </w:pPr>
      <w:r>
        <w:rPr>
          <w:w w:val="105"/>
          <w:sz w:val="24"/>
        </w:rPr>
        <w:t>utilizzo limitato degli agenti chimici, fisici e biologici, sui luoghi di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lavoro;</w:t>
      </w:r>
    </w:p>
    <w:p w:rsidR="00F8152B" w:rsidRDefault="00F8152B">
      <w:pPr>
        <w:rPr>
          <w:sz w:val="24"/>
        </w:rPr>
        <w:sectPr w:rsidR="00F8152B">
          <w:headerReference w:type="default" r:id="rId7"/>
          <w:footerReference w:type="default" r:id="rId8"/>
          <w:type w:val="continuous"/>
          <w:pgSz w:w="11910" w:h="16840"/>
          <w:pgMar w:top="1400" w:right="920" w:bottom="1140" w:left="920" w:header="720" w:footer="94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:rsidR="00F8152B" w:rsidRDefault="00722844">
      <w:pPr>
        <w:pStyle w:val="Paragrafoelenco"/>
        <w:numPr>
          <w:ilvl w:val="0"/>
          <w:numId w:val="3"/>
        </w:numPr>
        <w:tabs>
          <w:tab w:val="left" w:pos="572"/>
          <w:tab w:val="left" w:pos="573"/>
        </w:tabs>
        <w:spacing w:before="71"/>
        <w:ind w:hanging="360"/>
        <w:rPr>
          <w:sz w:val="24"/>
        </w:rPr>
      </w:pPr>
      <w:r>
        <w:rPr>
          <w:w w:val="105"/>
          <w:sz w:val="24"/>
        </w:rPr>
        <w:lastRenderedPageBreak/>
        <w:t>controllo sanitario dei lavoratori in funzione dei rischi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specifici;</w:t>
      </w:r>
    </w:p>
    <w:p w:rsidR="00F8152B" w:rsidRDefault="00722844">
      <w:pPr>
        <w:pStyle w:val="Paragrafoelenco"/>
        <w:numPr>
          <w:ilvl w:val="0"/>
          <w:numId w:val="3"/>
        </w:numPr>
        <w:tabs>
          <w:tab w:val="left" w:pos="572"/>
          <w:tab w:val="left" w:pos="573"/>
        </w:tabs>
        <w:spacing w:before="57"/>
        <w:ind w:right="214" w:hanging="360"/>
        <w:rPr>
          <w:sz w:val="24"/>
        </w:rPr>
      </w:pPr>
      <w:r>
        <w:rPr>
          <w:w w:val="110"/>
          <w:sz w:val="24"/>
        </w:rPr>
        <w:t>allontanamento del lavoratore dall'</w:t>
      </w:r>
      <w:r>
        <w:rPr>
          <w:w w:val="110"/>
          <w:sz w:val="24"/>
        </w:rPr>
        <w:t>esposizione a rischio, per motivi sanitari inerenti la sua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persona;</w:t>
      </w:r>
    </w:p>
    <w:p w:rsidR="00F8152B" w:rsidRDefault="00722844">
      <w:pPr>
        <w:pStyle w:val="Paragrafoelenco"/>
        <w:numPr>
          <w:ilvl w:val="0"/>
          <w:numId w:val="3"/>
        </w:numPr>
        <w:tabs>
          <w:tab w:val="left" w:pos="572"/>
          <w:tab w:val="left" w:pos="573"/>
        </w:tabs>
        <w:spacing w:before="56"/>
        <w:ind w:hanging="360"/>
        <w:rPr>
          <w:sz w:val="24"/>
        </w:rPr>
      </w:pPr>
      <w:r>
        <w:rPr>
          <w:w w:val="105"/>
          <w:sz w:val="24"/>
        </w:rPr>
        <w:t>misure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igieniche;</w:t>
      </w:r>
    </w:p>
    <w:p w:rsidR="00F8152B" w:rsidRDefault="00722844">
      <w:pPr>
        <w:pStyle w:val="Paragrafoelenco"/>
        <w:numPr>
          <w:ilvl w:val="0"/>
          <w:numId w:val="3"/>
        </w:numPr>
        <w:tabs>
          <w:tab w:val="left" w:pos="572"/>
          <w:tab w:val="left" w:pos="573"/>
        </w:tabs>
        <w:spacing w:before="57"/>
        <w:ind w:hanging="360"/>
        <w:rPr>
          <w:sz w:val="24"/>
        </w:rPr>
      </w:pPr>
      <w:r>
        <w:rPr>
          <w:w w:val="105"/>
          <w:sz w:val="24"/>
        </w:rPr>
        <w:t>misure di protezione collettiva ed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individuale;</w:t>
      </w:r>
    </w:p>
    <w:p w:rsidR="00F8152B" w:rsidRDefault="00722844">
      <w:pPr>
        <w:pStyle w:val="Paragrafoelenco"/>
        <w:numPr>
          <w:ilvl w:val="0"/>
          <w:numId w:val="3"/>
        </w:numPr>
        <w:tabs>
          <w:tab w:val="left" w:pos="572"/>
          <w:tab w:val="left" w:pos="573"/>
        </w:tabs>
        <w:spacing w:before="56"/>
        <w:ind w:right="212" w:hanging="360"/>
        <w:rPr>
          <w:sz w:val="24"/>
        </w:rPr>
      </w:pPr>
      <w:r>
        <w:rPr>
          <w:w w:val="110"/>
          <w:sz w:val="24"/>
        </w:rPr>
        <w:t>misure di emergenza da attuare in caso di pronto soccorso, di lotta antincendio, di evacuazione dei lavoratori e di perico</w:t>
      </w:r>
      <w:r>
        <w:rPr>
          <w:w w:val="110"/>
          <w:sz w:val="24"/>
        </w:rPr>
        <w:t>lo grave ed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immediato;</w:t>
      </w:r>
    </w:p>
    <w:p w:rsidR="00F8152B" w:rsidRDefault="00722844">
      <w:pPr>
        <w:pStyle w:val="Paragrafoelenco"/>
        <w:numPr>
          <w:ilvl w:val="0"/>
          <w:numId w:val="3"/>
        </w:numPr>
        <w:tabs>
          <w:tab w:val="left" w:pos="572"/>
          <w:tab w:val="left" w:pos="573"/>
        </w:tabs>
        <w:ind w:hanging="360"/>
        <w:rPr>
          <w:sz w:val="24"/>
        </w:rPr>
      </w:pPr>
      <w:r>
        <w:rPr>
          <w:w w:val="110"/>
          <w:sz w:val="24"/>
        </w:rPr>
        <w:t>uso di segnali di avvertimento e di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sicurezza;</w:t>
      </w:r>
    </w:p>
    <w:p w:rsidR="00F8152B" w:rsidRDefault="00722844">
      <w:pPr>
        <w:pStyle w:val="Paragrafoelenco"/>
        <w:numPr>
          <w:ilvl w:val="0"/>
          <w:numId w:val="3"/>
        </w:numPr>
        <w:tabs>
          <w:tab w:val="left" w:pos="572"/>
          <w:tab w:val="left" w:pos="573"/>
        </w:tabs>
        <w:spacing w:before="60" w:line="237" w:lineRule="auto"/>
        <w:ind w:right="211" w:hanging="360"/>
        <w:rPr>
          <w:sz w:val="24"/>
        </w:rPr>
      </w:pPr>
      <w:r>
        <w:rPr>
          <w:w w:val="105"/>
          <w:sz w:val="24"/>
        </w:rPr>
        <w:t>regolare manutenzione di ambienti, attrezzature, macchine ed impianti, con particolare riguardo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ai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dispositivi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sicurezza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conformità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alla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indicazione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dei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fabbricanti;</w:t>
      </w:r>
    </w:p>
    <w:p w:rsidR="00F8152B" w:rsidRDefault="00722844">
      <w:pPr>
        <w:pStyle w:val="Paragrafoelenco"/>
        <w:numPr>
          <w:ilvl w:val="0"/>
          <w:numId w:val="3"/>
        </w:numPr>
        <w:tabs>
          <w:tab w:val="left" w:pos="572"/>
          <w:tab w:val="left" w:pos="573"/>
        </w:tabs>
        <w:spacing w:before="58"/>
        <w:ind w:right="214" w:hanging="360"/>
        <w:rPr>
          <w:sz w:val="24"/>
        </w:rPr>
      </w:pPr>
      <w:r>
        <w:rPr>
          <w:w w:val="110"/>
          <w:sz w:val="24"/>
        </w:rPr>
        <w:t>informazione, formazione, consultazione e partecipazione dei lavoratori ovvero dei loro rappresentanti, sulle questioni riguardanti la sicurezza e la salute sul luogo di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lavoro;</w:t>
      </w:r>
    </w:p>
    <w:p w:rsidR="00F8152B" w:rsidRDefault="00722844">
      <w:pPr>
        <w:pStyle w:val="Paragrafoelenco"/>
        <w:numPr>
          <w:ilvl w:val="0"/>
          <w:numId w:val="3"/>
        </w:numPr>
        <w:tabs>
          <w:tab w:val="left" w:pos="572"/>
          <w:tab w:val="left" w:pos="573"/>
        </w:tabs>
        <w:spacing w:before="58"/>
        <w:ind w:hanging="360"/>
        <w:rPr>
          <w:sz w:val="24"/>
        </w:rPr>
      </w:pPr>
      <w:r>
        <w:rPr>
          <w:w w:val="105"/>
          <w:sz w:val="24"/>
        </w:rPr>
        <w:t>istruzioni adeguate ai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lavoratori.</w:t>
      </w:r>
    </w:p>
    <w:p w:rsidR="00F8152B" w:rsidRDefault="00F8152B">
      <w:pPr>
        <w:pStyle w:val="Corpodeltesto"/>
        <w:spacing w:before="4"/>
        <w:ind w:firstLine="0"/>
        <w:rPr>
          <w:sz w:val="27"/>
        </w:rPr>
      </w:pPr>
    </w:p>
    <w:p w:rsidR="00F8152B" w:rsidRDefault="00722844">
      <w:pPr>
        <w:pStyle w:val="Corpodeltesto"/>
        <w:ind w:left="212" w:firstLine="0"/>
      </w:pPr>
      <w:r>
        <w:rPr>
          <w:w w:val="105"/>
        </w:rPr>
        <w:t>Si precisa inoltre che trattandosi di laboratorio le norme vigenti risultano rispettivamente:</w:t>
      </w:r>
    </w:p>
    <w:p w:rsidR="00F8152B" w:rsidRDefault="00722844">
      <w:pPr>
        <w:pStyle w:val="Paragrafoelenco"/>
        <w:numPr>
          <w:ilvl w:val="1"/>
          <w:numId w:val="3"/>
        </w:numPr>
        <w:tabs>
          <w:tab w:val="left" w:pos="925"/>
          <w:tab w:val="left" w:pos="926"/>
        </w:tabs>
        <w:spacing w:before="17"/>
        <w:ind w:hanging="367"/>
        <w:rPr>
          <w:sz w:val="24"/>
        </w:rPr>
      </w:pPr>
      <w:r>
        <w:rPr>
          <w:w w:val="115"/>
          <w:sz w:val="24"/>
        </w:rPr>
        <w:t>art. 2050 del C.C. (ambiente a rischio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specifico)</w:t>
      </w:r>
    </w:p>
    <w:p w:rsidR="00F8152B" w:rsidRDefault="00722844">
      <w:pPr>
        <w:pStyle w:val="Corpodeltesto"/>
        <w:tabs>
          <w:tab w:val="left" w:pos="925"/>
        </w:tabs>
        <w:spacing w:before="16"/>
        <w:ind w:left="565" w:firstLine="0"/>
      </w:pPr>
      <w:r>
        <w:rPr>
          <w:w w:val="95"/>
        </w:rPr>
        <w:t></w:t>
      </w:r>
      <w:r>
        <w:rPr>
          <w:w w:val="95"/>
        </w:rPr>
        <w:tab/>
      </w:r>
      <w:r>
        <w:t>D.M.</w:t>
      </w:r>
      <w:r>
        <w:rPr>
          <w:spacing w:val="5"/>
        </w:rPr>
        <w:t xml:space="preserve"> </w:t>
      </w:r>
      <w:r>
        <w:t>18.12.75</w:t>
      </w:r>
    </w:p>
    <w:p w:rsidR="00F8152B" w:rsidRDefault="00722844">
      <w:pPr>
        <w:pStyle w:val="Paragrafoelenco"/>
        <w:numPr>
          <w:ilvl w:val="1"/>
          <w:numId w:val="3"/>
        </w:numPr>
        <w:tabs>
          <w:tab w:val="left" w:pos="925"/>
          <w:tab w:val="left" w:pos="926"/>
        </w:tabs>
        <w:spacing w:before="15"/>
        <w:ind w:hanging="367"/>
        <w:rPr>
          <w:sz w:val="24"/>
        </w:rPr>
      </w:pPr>
      <w:r>
        <w:rPr>
          <w:w w:val="115"/>
          <w:sz w:val="24"/>
        </w:rPr>
        <w:t>D.M. 26.08.92 norme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antincendio</w:t>
      </w:r>
    </w:p>
    <w:p w:rsidR="00F8152B" w:rsidRDefault="00722844">
      <w:pPr>
        <w:pStyle w:val="Paragrafoelenco"/>
        <w:numPr>
          <w:ilvl w:val="1"/>
          <w:numId w:val="3"/>
        </w:numPr>
        <w:tabs>
          <w:tab w:val="left" w:pos="925"/>
          <w:tab w:val="left" w:pos="926"/>
        </w:tabs>
        <w:spacing w:before="17"/>
        <w:ind w:hanging="367"/>
        <w:rPr>
          <w:sz w:val="24"/>
        </w:rPr>
      </w:pPr>
      <w:r>
        <w:rPr>
          <w:w w:val="120"/>
          <w:sz w:val="24"/>
        </w:rPr>
        <w:t>D.lgs.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81/08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Testo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unico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per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la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sicurezza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nei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luoghi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di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lavoro</w:t>
      </w:r>
    </w:p>
    <w:p w:rsidR="00F8152B" w:rsidRDefault="00F8152B">
      <w:pPr>
        <w:pStyle w:val="Corpodeltesto"/>
        <w:spacing w:before="7"/>
        <w:ind w:firstLine="0"/>
        <w:rPr>
          <w:sz w:val="34"/>
        </w:rPr>
      </w:pPr>
    </w:p>
    <w:p w:rsidR="00F8152B" w:rsidRDefault="00722844">
      <w:pPr>
        <w:pStyle w:val="Corpodeltesto"/>
        <w:ind w:left="212" w:firstLine="0"/>
      </w:pPr>
      <w:r>
        <w:t>NORME GENERALI DI SICUREZZA</w:t>
      </w:r>
    </w:p>
    <w:p w:rsidR="00F8152B" w:rsidRDefault="00722844">
      <w:pPr>
        <w:pStyle w:val="Paragrafoelenco"/>
        <w:numPr>
          <w:ilvl w:val="1"/>
          <w:numId w:val="4"/>
        </w:numPr>
        <w:tabs>
          <w:tab w:val="left" w:pos="933"/>
        </w:tabs>
        <w:spacing w:before="178"/>
        <w:ind w:hanging="360"/>
        <w:rPr>
          <w:sz w:val="24"/>
        </w:rPr>
      </w:pPr>
      <w:r>
        <w:rPr>
          <w:w w:val="110"/>
          <w:sz w:val="24"/>
        </w:rPr>
        <w:t>Le porte dei laboratori devono essere apribili verso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l'esterno</w:t>
      </w:r>
    </w:p>
    <w:p w:rsidR="00F8152B" w:rsidRDefault="00722844">
      <w:pPr>
        <w:pStyle w:val="Paragrafoelenco"/>
        <w:numPr>
          <w:ilvl w:val="1"/>
          <w:numId w:val="4"/>
        </w:numPr>
        <w:tabs>
          <w:tab w:val="left" w:pos="933"/>
        </w:tabs>
        <w:spacing w:before="124" w:line="237" w:lineRule="auto"/>
        <w:ind w:right="212" w:hanging="360"/>
        <w:rPr>
          <w:sz w:val="24"/>
        </w:rPr>
      </w:pPr>
      <w:r>
        <w:rPr>
          <w:w w:val="110"/>
          <w:sz w:val="24"/>
        </w:rPr>
        <w:t>Gli ingressi e le uscite, devono essere facilmente accessibili ed adeguatamente segnalate ed i corridoi devono essere lasciati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sgombri.</w:t>
      </w:r>
    </w:p>
    <w:p w:rsidR="00F8152B" w:rsidRDefault="00722844">
      <w:pPr>
        <w:pStyle w:val="Paragrafoelenco"/>
        <w:numPr>
          <w:ilvl w:val="1"/>
          <w:numId w:val="4"/>
        </w:numPr>
        <w:tabs>
          <w:tab w:val="left" w:pos="933"/>
        </w:tabs>
        <w:spacing w:before="121"/>
        <w:ind w:hanging="360"/>
        <w:rPr>
          <w:sz w:val="24"/>
        </w:rPr>
      </w:pPr>
      <w:r>
        <w:rPr>
          <w:w w:val="110"/>
          <w:sz w:val="24"/>
        </w:rPr>
        <w:t>Le zone pericolose devono essere segnalate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opportunamente.</w:t>
      </w:r>
    </w:p>
    <w:p w:rsidR="00F8152B" w:rsidRDefault="00722844">
      <w:pPr>
        <w:pStyle w:val="Paragrafoelenco"/>
        <w:numPr>
          <w:ilvl w:val="1"/>
          <w:numId w:val="4"/>
        </w:numPr>
        <w:tabs>
          <w:tab w:val="left" w:pos="933"/>
        </w:tabs>
        <w:spacing w:before="125" w:line="237" w:lineRule="auto"/>
        <w:ind w:right="213" w:hanging="360"/>
        <w:rPr>
          <w:sz w:val="24"/>
        </w:rPr>
      </w:pPr>
      <w:r>
        <w:rPr>
          <w:w w:val="105"/>
          <w:sz w:val="24"/>
        </w:rPr>
        <w:t>Tutti gli impianti elettrici devono essere adeguati alla classificazione di rischio antideflagrante dei locali o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strutture.</w:t>
      </w:r>
    </w:p>
    <w:p w:rsidR="00F8152B" w:rsidRDefault="00722844">
      <w:pPr>
        <w:pStyle w:val="Paragrafoelenco"/>
        <w:numPr>
          <w:ilvl w:val="1"/>
          <w:numId w:val="4"/>
        </w:numPr>
        <w:tabs>
          <w:tab w:val="left" w:pos="933"/>
        </w:tabs>
        <w:spacing w:before="121"/>
        <w:ind w:hanging="360"/>
        <w:rPr>
          <w:sz w:val="24"/>
        </w:rPr>
      </w:pPr>
      <w:r>
        <w:rPr>
          <w:w w:val="105"/>
          <w:sz w:val="24"/>
        </w:rPr>
        <w:t>Tutti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gli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apparati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elettrici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devono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avere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il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collegamento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elettrico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terra.</w:t>
      </w:r>
    </w:p>
    <w:p w:rsidR="00F8152B" w:rsidRDefault="00722844">
      <w:pPr>
        <w:pStyle w:val="Paragrafoelenco"/>
        <w:numPr>
          <w:ilvl w:val="1"/>
          <w:numId w:val="4"/>
        </w:numPr>
        <w:tabs>
          <w:tab w:val="left" w:pos="933"/>
        </w:tabs>
        <w:spacing w:before="125" w:line="237" w:lineRule="auto"/>
        <w:ind w:right="210" w:hanging="360"/>
        <w:rPr>
          <w:sz w:val="24"/>
        </w:rPr>
      </w:pPr>
      <w:r>
        <w:rPr>
          <w:w w:val="105"/>
          <w:sz w:val="24"/>
        </w:rPr>
        <w:t>I cavi elettrici (compresi quelli di alimentazione delle apparecchiature di laboratorio mobili), devono essere sempre adeguatamente protetti e le connessioni</w:t>
      </w:r>
      <w:r>
        <w:rPr>
          <w:spacing w:val="60"/>
          <w:w w:val="105"/>
          <w:sz w:val="24"/>
        </w:rPr>
        <w:t xml:space="preserve"> </w:t>
      </w:r>
      <w:r>
        <w:rPr>
          <w:w w:val="105"/>
          <w:sz w:val="24"/>
        </w:rPr>
        <w:t>conformi</w:t>
      </w:r>
    </w:p>
    <w:p w:rsidR="00F8152B" w:rsidRDefault="00722844">
      <w:pPr>
        <w:pStyle w:val="Paragrafoelenco"/>
        <w:numPr>
          <w:ilvl w:val="1"/>
          <w:numId w:val="4"/>
        </w:numPr>
        <w:tabs>
          <w:tab w:val="left" w:pos="933"/>
        </w:tabs>
        <w:spacing w:before="121"/>
        <w:ind w:hanging="360"/>
        <w:rPr>
          <w:sz w:val="24"/>
        </w:rPr>
      </w:pPr>
      <w:r>
        <w:rPr>
          <w:w w:val="105"/>
          <w:sz w:val="24"/>
        </w:rPr>
        <w:t>Gli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estintori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incendio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devono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essere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bene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vista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facilmente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raggiungibili.</w:t>
      </w:r>
    </w:p>
    <w:p w:rsidR="00F8152B" w:rsidRDefault="00722844">
      <w:pPr>
        <w:pStyle w:val="Paragrafoelenco"/>
        <w:numPr>
          <w:ilvl w:val="1"/>
          <w:numId w:val="4"/>
        </w:numPr>
        <w:tabs>
          <w:tab w:val="left" w:pos="933"/>
        </w:tabs>
        <w:spacing w:before="120"/>
        <w:ind w:right="214" w:hanging="360"/>
        <w:rPr>
          <w:sz w:val="24"/>
        </w:rPr>
      </w:pPr>
      <w:r>
        <w:rPr>
          <w:w w:val="105"/>
          <w:sz w:val="24"/>
        </w:rPr>
        <w:t>I Dispositivi di Protezione Individuale necessari devono essere sempre disponibili e facilmente</w:t>
      </w:r>
      <w:r>
        <w:rPr>
          <w:w w:val="105"/>
          <w:sz w:val="24"/>
        </w:rPr>
        <w:t xml:space="preserve"> </w:t>
      </w:r>
      <w:r>
        <w:rPr>
          <w:w w:val="105"/>
          <w:sz w:val="24"/>
        </w:rPr>
        <w:t>accessibili.</w:t>
      </w:r>
    </w:p>
    <w:p w:rsidR="00F8152B" w:rsidRDefault="00722844">
      <w:pPr>
        <w:pStyle w:val="Paragrafoelenco"/>
        <w:numPr>
          <w:ilvl w:val="1"/>
          <w:numId w:val="4"/>
        </w:numPr>
        <w:tabs>
          <w:tab w:val="left" w:pos="933"/>
        </w:tabs>
        <w:spacing w:before="117"/>
        <w:ind w:hanging="360"/>
        <w:rPr>
          <w:sz w:val="24"/>
        </w:rPr>
      </w:pPr>
      <w:r>
        <w:rPr>
          <w:w w:val="115"/>
          <w:sz w:val="24"/>
        </w:rPr>
        <w:t>Ogni locale deve essere bene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aerato.</w:t>
      </w:r>
    </w:p>
    <w:p w:rsidR="00F8152B" w:rsidRDefault="00722844">
      <w:pPr>
        <w:pStyle w:val="Paragrafoelenco"/>
        <w:numPr>
          <w:ilvl w:val="1"/>
          <w:numId w:val="4"/>
        </w:numPr>
        <w:tabs>
          <w:tab w:val="left" w:pos="933"/>
        </w:tabs>
        <w:spacing w:before="125" w:line="237" w:lineRule="auto"/>
        <w:ind w:right="212" w:hanging="360"/>
        <w:rPr>
          <w:sz w:val="24"/>
        </w:rPr>
      </w:pPr>
      <w:r>
        <w:rPr>
          <w:w w:val="105"/>
          <w:sz w:val="24"/>
        </w:rPr>
        <w:t>Su ogni apparecchio telefonico devono essere indicati i numeri dell'AMBULANZA,  dei VIGILI DEL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FUOCO</w:t>
      </w:r>
    </w:p>
    <w:p w:rsidR="00F8152B" w:rsidRDefault="00F8152B">
      <w:pPr>
        <w:spacing w:line="237" w:lineRule="auto"/>
        <w:rPr>
          <w:sz w:val="24"/>
        </w:rPr>
        <w:sectPr w:rsidR="00F8152B">
          <w:pgSz w:w="11910" w:h="16840"/>
          <w:pgMar w:top="1340" w:right="920" w:bottom="1140" w:left="920" w:header="0" w:footer="94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8152B" w:rsidRDefault="00722844">
      <w:pPr>
        <w:pStyle w:val="Corpodeltesto"/>
        <w:spacing w:before="76"/>
        <w:ind w:left="212" w:firstLine="0"/>
      </w:pPr>
      <w:r>
        <w:lastRenderedPageBreak/>
        <w:t>NORME GENERALI DI PREVENZIONE</w:t>
      </w:r>
    </w:p>
    <w:p w:rsidR="00F8152B" w:rsidRDefault="00722844">
      <w:pPr>
        <w:pStyle w:val="Corpodeltesto"/>
        <w:spacing w:before="101"/>
        <w:ind w:left="212" w:firstLine="0"/>
      </w:pPr>
      <w:r>
        <w:rPr>
          <w:w w:val="120"/>
        </w:rPr>
        <w:t>Coloro che usano un comportamento inadeguato in laboratorio non mettono a repentaglio solo la propria salute, ma anche quella degli altri.</w:t>
      </w:r>
    </w:p>
    <w:p w:rsidR="00F8152B" w:rsidRDefault="00F8152B">
      <w:pPr>
        <w:pStyle w:val="Corpodeltesto"/>
        <w:spacing w:before="10"/>
        <w:ind w:firstLine="0"/>
        <w:rPr>
          <w:sz w:val="30"/>
        </w:rPr>
      </w:pPr>
    </w:p>
    <w:p w:rsidR="00F8152B" w:rsidRDefault="00722844">
      <w:pPr>
        <w:pStyle w:val="Corpodeltesto"/>
        <w:spacing w:before="1"/>
        <w:ind w:left="212" w:firstLine="0"/>
      </w:pPr>
      <w:r>
        <w:rPr>
          <w:w w:val="120"/>
        </w:rPr>
        <w:t>Accesso ai laboratori</w:t>
      </w:r>
    </w:p>
    <w:p w:rsidR="00F8152B" w:rsidRDefault="00722844">
      <w:pPr>
        <w:pStyle w:val="Corpodeltesto"/>
        <w:spacing w:before="40"/>
        <w:ind w:left="212" w:right="210" w:firstLine="0"/>
        <w:jc w:val="both"/>
      </w:pPr>
      <w:r>
        <w:rPr>
          <w:w w:val="105"/>
        </w:rPr>
        <w:t>L'</w:t>
      </w:r>
      <w:r>
        <w:rPr>
          <w:w w:val="105"/>
        </w:rPr>
        <w:t xml:space="preserve">accesso ai laboratori è consentito solo ai Dirigenti  Scolastici,  agli  Insegnanti  dei  laboratori, agli Assistenti Tecnici e i Collaboratori Scolastici in organico nel laboratorio, agli studenti negli orari di svolgimento delle esercitazioni didattiche </w:t>
      </w:r>
      <w:r>
        <w:rPr>
          <w:w w:val="105"/>
        </w:rPr>
        <w:t>ed  al  Servizio  di  Prevenzione e Protezione d’Istituto: tutte le altre persone che desiderano accedere  ai  laboratori devono espressamente essere autorizzate dal Preside o dal Responsabile di Laboratorio.</w:t>
      </w:r>
    </w:p>
    <w:p w:rsidR="00F8152B" w:rsidRDefault="00722844">
      <w:pPr>
        <w:pStyle w:val="Corpodeltesto"/>
        <w:spacing w:before="41"/>
        <w:ind w:left="212" w:right="215" w:firstLine="0"/>
      </w:pPr>
      <w:r>
        <w:rPr>
          <w:w w:val="105"/>
        </w:rPr>
        <w:t>Non bisogna mai lavorare da soli in laboratorio</w:t>
      </w:r>
      <w:r>
        <w:rPr>
          <w:w w:val="105"/>
        </w:rPr>
        <w:t>, gli incidenti accadono senza preavviso e possono risultare fatali in mancanza di un soccorso immediato.</w:t>
      </w:r>
    </w:p>
    <w:p w:rsidR="00F8152B" w:rsidRDefault="00F8152B">
      <w:pPr>
        <w:pStyle w:val="Corpodeltesto"/>
        <w:spacing w:before="10"/>
        <w:ind w:firstLine="0"/>
        <w:rPr>
          <w:sz w:val="30"/>
        </w:rPr>
      </w:pPr>
    </w:p>
    <w:p w:rsidR="00F8152B" w:rsidRDefault="00722844">
      <w:pPr>
        <w:pStyle w:val="Corpodeltesto"/>
        <w:spacing w:before="1"/>
        <w:ind w:left="212" w:firstLine="0"/>
        <w:jc w:val="both"/>
      </w:pPr>
      <w:r>
        <w:rPr>
          <w:w w:val="120"/>
        </w:rPr>
        <w:t>Comportamento in laboratorio della componente studentesca</w:t>
      </w:r>
    </w:p>
    <w:p w:rsidR="00F8152B" w:rsidRDefault="00F8152B">
      <w:pPr>
        <w:pStyle w:val="Corpodeltesto"/>
        <w:spacing w:before="8"/>
        <w:ind w:firstLine="0"/>
        <w:rPr>
          <w:sz w:val="30"/>
        </w:rPr>
      </w:pPr>
    </w:p>
    <w:p w:rsidR="00F8152B" w:rsidRDefault="00F8152B">
      <w:pPr>
        <w:pStyle w:val="Heading2"/>
        <w:ind w:left="631"/>
      </w:pPr>
      <w:r w:rsidRPr="00F8152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69pt;margin-top:18.6pt;width:475.2pt;height:231.85pt;z-index:251657728;mso-wrap-distance-left:0;mso-wrap-distance-right:0;mso-position-horizontal-relative:page" filled="f" strokeweight=".48pt">
            <v:textbox inset="0,0,0,0">
              <w:txbxContent>
                <w:p w:rsidR="00F8152B" w:rsidRDefault="00722844">
                  <w:pPr>
                    <w:spacing w:before="12" w:line="242" w:lineRule="auto"/>
                    <w:ind w:left="467" w:hanging="360"/>
                    <w:rPr>
                      <w:sz w:val="28"/>
                    </w:rPr>
                  </w:pPr>
                  <w:r>
                    <w:rPr>
                      <w:sz w:val="28"/>
                    </w:rPr>
                    <w:t>1. Ai fini ed agli effetti delle disposizioni di cui al presente decreto legislativo s</w:t>
                  </w:r>
                  <w:r>
                    <w:rPr>
                      <w:sz w:val="28"/>
                    </w:rPr>
                    <w:t>i intende per:</w:t>
                  </w:r>
                </w:p>
                <w:p w:rsidR="00F8152B" w:rsidRDefault="00722844">
                  <w:pPr>
                    <w:spacing w:before="34"/>
                    <w:ind w:left="107" w:right="102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a) lavoratore: persona che, indipendentemente dalla tipologia contrattuale, svolge un’attività lavorativa nell’ambito dell’organizzazione di un datore di lavoro pubblico o privato, con o senza retribuzione, anche al solo fine di apprendere un mestiere, un’</w:t>
                  </w:r>
                  <w:r>
                    <w:rPr>
                      <w:sz w:val="28"/>
                    </w:rPr>
                    <w:t>arte o una professione, esclusi gli addetti ai servizi domestici e familiari.</w:t>
                  </w:r>
                </w:p>
                <w:p w:rsidR="00F8152B" w:rsidRDefault="00722844">
                  <w:pPr>
                    <w:spacing w:line="320" w:lineRule="exact"/>
                    <w:ind w:left="107"/>
                    <w:rPr>
                      <w:sz w:val="28"/>
                    </w:rPr>
                  </w:pPr>
                  <w:r>
                    <w:rPr>
                      <w:w w:val="110"/>
                      <w:sz w:val="28"/>
                    </w:rPr>
                    <w:t>Al lavoratore così definito é equiparato:</w:t>
                  </w:r>
                </w:p>
                <w:p w:rsidR="00F8152B" w:rsidRDefault="00722844">
                  <w:pPr>
                    <w:spacing w:before="47"/>
                    <w:ind w:left="107" w:right="103"/>
                    <w:jc w:val="both"/>
                    <w:rPr>
                      <w:sz w:val="28"/>
                    </w:rPr>
                  </w:pPr>
                  <w:r>
                    <w:rPr>
                      <w:w w:val="105"/>
                      <w:sz w:val="28"/>
                    </w:rPr>
                    <w:t xml:space="preserve">l’allievo degli istituti di istruzione ed universitari e il partecipante ai corsi </w:t>
                  </w:r>
                  <w:r>
                    <w:rPr>
                      <w:spacing w:val="-3"/>
                      <w:w w:val="105"/>
                      <w:sz w:val="28"/>
                    </w:rPr>
                    <w:t>di</w:t>
                  </w:r>
                  <w:r>
                    <w:rPr>
                      <w:spacing w:val="66"/>
                      <w:w w:val="105"/>
                      <w:sz w:val="28"/>
                    </w:rPr>
                    <w:t xml:space="preserve"> </w:t>
                  </w:r>
                  <w:r>
                    <w:rPr>
                      <w:w w:val="105"/>
                      <w:sz w:val="28"/>
                    </w:rPr>
                    <w:t xml:space="preserve">formazione professionale nei quali si faccia uso </w:t>
                  </w:r>
                  <w:r>
                    <w:rPr>
                      <w:spacing w:val="-3"/>
                      <w:w w:val="105"/>
                      <w:sz w:val="28"/>
                    </w:rPr>
                    <w:t>di</w:t>
                  </w:r>
                  <w:r>
                    <w:rPr>
                      <w:spacing w:val="-3"/>
                      <w:w w:val="105"/>
                      <w:sz w:val="28"/>
                    </w:rPr>
                    <w:t xml:space="preserve"> </w:t>
                  </w:r>
                  <w:r>
                    <w:rPr>
                      <w:w w:val="105"/>
                      <w:sz w:val="28"/>
                    </w:rPr>
                    <w:t>laboratori, attrezzature di lavoro in genere, agenti chimici, fisici e biologici, ivi comprese le apparecchiature fornite di videoterminali limitatamente ai periodi in cui l’allievo sia effettivamente applicato alla strumentazioni o ai laboratori in quest</w:t>
                  </w:r>
                  <w:r>
                    <w:rPr>
                      <w:w w:val="105"/>
                      <w:sz w:val="28"/>
                    </w:rPr>
                    <w:t>ione</w:t>
                  </w:r>
                </w:p>
              </w:txbxContent>
            </v:textbox>
            <w10:wrap type="topAndBottom" anchorx="page"/>
          </v:shape>
        </w:pict>
      </w:r>
      <w:r w:rsidR="00722844">
        <w:t>Art. 2. D.lgs. 81/08 (Definizioni)</w:t>
      </w:r>
    </w:p>
    <w:p w:rsidR="00F8152B" w:rsidRDefault="00722844">
      <w:pPr>
        <w:pStyle w:val="Paragrafoelenco"/>
        <w:numPr>
          <w:ilvl w:val="1"/>
          <w:numId w:val="3"/>
        </w:numPr>
        <w:tabs>
          <w:tab w:val="left" w:pos="920"/>
          <w:tab w:val="left" w:pos="921"/>
        </w:tabs>
        <w:spacing w:before="24" w:line="259" w:lineRule="auto"/>
        <w:ind w:right="521"/>
      </w:pPr>
      <w:r>
        <w:rPr>
          <w:w w:val="110"/>
        </w:rPr>
        <w:t>Le classi utilizzano il laboratorio indicato nell'orario settimanale delle lezioni. L'accesso degli</w:t>
      </w:r>
      <w:r>
        <w:rPr>
          <w:spacing w:val="6"/>
          <w:w w:val="110"/>
        </w:rPr>
        <w:t xml:space="preserve"> </w:t>
      </w:r>
      <w:r>
        <w:rPr>
          <w:w w:val="110"/>
        </w:rPr>
        <w:t>alunni</w:t>
      </w:r>
      <w:r>
        <w:rPr>
          <w:spacing w:val="10"/>
          <w:w w:val="110"/>
        </w:rPr>
        <w:t xml:space="preserve"> </w:t>
      </w:r>
      <w:r>
        <w:rPr>
          <w:w w:val="110"/>
        </w:rPr>
        <w:t>della</w:t>
      </w:r>
      <w:r>
        <w:rPr>
          <w:spacing w:val="13"/>
          <w:w w:val="110"/>
        </w:rPr>
        <w:t xml:space="preserve"> </w:t>
      </w:r>
      <w:r>
        <w:rPr>
          <w:w w:val="110"/>
        </w:rPr>
        <w:t>classe</w:t>
      </w:r>
      <w:r>
        <w:rPr>
          <w:spacing w:val="8"/>
          <w:w w:val="110"/>
        </w:rPr>
        <w:t xml:space="preserve"> </w:t>
      </w:r>
      <w:r>
        <w:rPr>
          <w:w w:val="110"/>
        </w:rPr>
        <w:t>è</w:t>
      </w:r>
      <w:r>
        <w:rPr>
          <w:spacing w:val="11"/>
          <w:w w:val="110"/>
        </w:rPr>
        <w:t xml:space="preserve"> </w:t>
      </w:r>
      <w:r>
        <w:rPr>
          <w:w w:val="110"/>
        </w:rPr>
        <w:t>comunque</w:t>
      </w:r>
      <w:r>
        <w:rPr>
          <w:spacing w:val="10"/>
          <w:w w:val="110"/>
        </w:rPr>
        <w:t xml:space="preserve"> </w:t>
      </w:r>
      <w:r>
        <w:rPr>
          <w:w w:val="110"/>
        </w:rPr>
        <w:t>consentito</w:t>
      </w:r>
      <w:r>
        <w:rPr>
          <w:spacing w:val="10"/>
          <w:w w:val="110"/>
        </w:rPr>
        <w:t xml:space="preserve"> </w:t>
      </w:r>
      <w:r>
        <w:rPr>
          <w:w w:val="110"/>
        </w:rPr>
        <w:t>solo</w:t>
      </w:r>
      <w:r>
        <w:rPr>
          <w:spacing w:val="10"/>
          <w:w w:val="110"/>
        </w:rPr>
        <w:t xml:space="preserve"> </w:t>
      </w:r>
      <w:r>
        <w:rPr>
          <w:w w:val="110"/>
        </w:rPr>
        <w:t>in</w:t>
      </w:r>
      <w:r>
        <w:rPr>
          <w:spacing w:val="11"/>
          <w:w w:val="110"/>
        </w:rPr>
        <w:t xml:space="preserve"> </w:t>
      </w:r>
      <w:r>
        <w:rPr>
          <w:w w:val="110"/>
        </w:rPr>
        <w:t>presenza</w:t>
      </w:r>
      <w:r>
        <w:rPr>
          <w:spacing w:val="11"/>
          <w:w w:val="110"/>
        </w:rPr>
        <w:t xml:space="preserve"> </w:t>
      </w:r>
      <w:r>
        <w:rPr>
          <w:w w:val="110"/>
        </w:rPr>
        <w:t>del</w:t>
      </w:r>
      <w:r>
        <w:rPr>
          <w:spacing w:val="10"/>
          <w:w w:val="110"/>
        </w:rPr>
        <w:t xml:space="preserve"> </w:t>
      </w:r>
      <w:r>
        <w:rPr>
          <w:w w:val="110"/>
        </w:rPr>
        <w:t>personale</w:t>
      </w:r>
      <w:r>
        <w:rPr>
          <w:spacing w:val="11"/>
          <w:w w:val="110"/>
        </w:rPr>
        <w:t xml:space="preserve"> </w:t>
      </w:r>
      <w:r>
        <w:rPr>
          <w:w w:val="110"/>
        </w:rPr>
        <w:t>docente.</w:t>
      </w:r>
    </w:p>
    <w:p w:rsidR="00F8152B" w:rsidRDefault="00722844">
      <w:pPr>
        <w:pStyle w:val="Paragrafoelenco"/>
        <w:numPr>
          <w:ilvl w:val="1"/>
          <w:numId w:val="3"/>
        </w:numPr>
        <w:tabs>
          <w:tab w:val="left" w:pos="920"/>
          <w:tab w:val="left" w:pos="921"/>
        </w:tabs>
        <w:spacing w:before="176" w:line="259" w:lineRule="auto"/>
        <w:ind w:right="780"/>
      </w:pPr>
      <w:r>
        <w:rPr>
          <w:w w:val="110"/>
        </w:rPr>
        <w:t xml:space="preserve">Nelle ore </w:t>
      </w:r>
      <w:r>
        <w:rPr>
          <w:w w:val="105"/>
        </w:rPr>
        <w:t xml:space="preserve">in </w:t>
      </w:r>
      <w:r>
        <w:rPr>
          <w:w w:val="110"/>
        </w:rPr>
        <w:t>cui non sono previste lezioni il laboratorio è chiuso a chiave dall'A.T. ed</w:t>
      </w:r>
      <w:r>
        <w:rPr>
          <w:spacing w:val="-37"/>
          <w:w w:val="110"/>
        </w:rPr>
        <w:t xml:space="preserve"> </w:t>
      </w:r>
      <w:r>
        <w:rPr>
          <w:w w:val="110"/>
        </w:rPr>
        <w:t>è vietato l'accesso degli studenti. E' comunque consentita la presenza dei docenti e/o dell'A.T. per la preparazione delle lezioni, per la manutenzione tecnica e per le attività ne</w:t>
      </w:r>
      <w:r>
        <w:rPr>
          <w:w w:val="110"/>
        </w:rPr>
        <w:t>cessarie al buon funzionamento del</w:t>
      </w:r>
      <w:r>
        <w:rPr>
          <w:spacing w:val="-4"/>
          <w:w w:val="110"/>
        </w:rPr>
        <w:t xml:space="preserve"> </w:t>
      </w:r>
      <w:r>
        <w:rPr>
          <w:w w:val="110"/>
        </w:rPr>
        <w:t>laboratorio.</w:t>
      </w:r>
    </w:p>
    <w:p w:rsidR="00F8152B" w:rsidRDefault="00722844">
      <w:pPr>
        <w:pStyle w:val="Paragrafoelenco"/>
        <w:numPr>
          <w:ilvl w:val="1"/>
          <w:numId w:val="3"/>
        </w:numPr>
        <w:tabs>
          <w:tab w:val="left" w:pos="920"/>
          <w:tab w:val="left" w:pos="921"/>
        </w:tabs>
        <w:spacing w:before="172" w:line="259" w:lineRule="auto"/>
        <w:ind w:right="290"/>
      </w:pPr>
      <w:r>
        <w:rPr>
          <w:w w:val="105"/>
        </w:rPr>
        <w:t xml:space="preserve">Gli insegnanti (anche di altre discipline) che desiderano utilizzare  un  laboratorio,  con le classi, al di fuori del normale orario di lezione, prenoteranno il laboratorio disponibile previo accordo con il </w:t>
      </w:r>
      <w:r>
        <w:rPr>
          <w:w w:val="105"/>
        </w:rPr>
        <w:t>responsabile di laboratorio e l'assistente tecnico addetto. All'atto della prenotazione  del  laboratorio  occorre  dichiarare  all'assistente  tecnico  l'eventuale  necessità di utilizzare il</w:t>
      </w:r>
      <w:r>
        <w:rPr>
          <w:spacing w:val="7"/>
          <w:w w:val="105"/>
        </w:rPr>
        <w:t xml:space="preserve"> </w:t>
      </w:r>
      <w:r>
        <w:rPr>
          <w:w w:val="105"/>
        </w:rPr>
        <w:t>videoproiettore.</w:t>
      </w:r>
    </w:p>
    <w:p w:rsidR="00F8152B" w:rsidRDefault="00722844">
      <w:pPr>
        <w:pStyle w:val="Paragrafoelenco"/>
        <w:numPr>
          <w:ilvl w:val="1"/>
          <w:numId w:val="3"/>
        </w:numPr>
        <w:tabs>
          <w:tab w:val="left" w:pos="920"/>
          <w:tab w:val="left" w:pos="921"/>
        </w:tabs>
        <w:spacing w:before="175" w:line="259" w:lineRule="auto"/>
        <w:ind w:right="348"/>
      </w:pPr>
      <w:r>
        <w:rPr>
          <w:w w:val="110"/>
        </w:rPr>
        <w:t>Singoli alunni possono accedere al laboratorio</w:t>
      </w:r>
      <w:r>
        <w:rPr>
          <w:w w:val="110"/>
        </w:rPr>
        <w:t xml:space="preserve">, solo in presenza di un docente o di un A.T. ed esclusivamente </w:t>
      </w:r>
      <w:r>
        <w:rPr>
          <w:spacing w:val="-2"/>
          <w:w w:val="110"/>
        </w:rPr>
        <w:t xml:space="preserve">per </w:t>
      </w:r>
      <w:r>
        <w:rPr>
          <w:w w:val="110"/>
        </w:rPr>
        <w:t>scopi didattici e previa autorizzazione scritta rilasciata dal</w:t>
      </w:r>
      <w:r>
        <w:rPr>
          <w:spacing w:val="15"/>
          <w:w w:val="110"/>
        </w:rPr>
        <w:t xml:space="preserve"> </w:t>
      </w:r>
      <w:r>
        <w:rPr>
          <w:w w:val="110"/>
        </w:rPr>
        <w:t>D.S.</w:t>
      </w:r>
    </w:p>
    <w:p w:rsidR="00F8152B" w:rsidRDefault="00F8152B">
      <w:pPr>
        <w:spacing w:line="259" w:lineRule="auto"/>
        <w:sectPr w:rsidR="00F8152B">
          <w:pgSz w:w="11910" w:h="16840"/>
          <w:pgMar w:top="1440" w:right="920" w:bottom="1140" w:left="920" w:header="0" w:footer="94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8152B" w:rsidRDefault="00722844">
      <w:pPr>
        <w:pStyle w:val="Paragrafoelenco"/>
        <w:numPr>
          <w:ilvl w:val="1"/>
          <w:numId w:val="3"/>
        </w:numPr>
        <w:tabs>
          <w:tab w:val="left" w:pos="921"/>
        </w:tabs>
        <w:spacing w:before="70" w:line="259" w:lineRule="auto"/>
        <w:ind w:left="985" w:right="324"/>
      </w:pPr>
      <w:r>
        <w:rPr>
          <w:w w:val="110"/>
        </w:rPr>
        <w:lastRenderedPageBreak/>
        <w:t>L'alunno non deve mai scollegare o collegare cavi elettrici. Il do</w:t>
      </w:r>
      <w:r>
        <w:rPr>
          <w:w w:val="110"/>
        </w:rPr>
        <w:t>cente provvederà ad ammonirlo qualora si avvicinasse o toccasse le prese di corrente, i cavi di alimentazione o non tenesse comportamenti idonei alle basilari norme di sicurezza o d'uso delle apparecchiature.</w:t>
      </w:r>
    </w:p>
    <w:p w:rsidR="00F8152B" w:rsidRDefault="00722844">
      <w:pPr>
        <w:pStyle w:val="Paragrafoelenco"/>
        <w:numPr>
          <w:ilvl w:val="1"/>
          <w:numId w:val="3"/>
        </w:numPr>
        <w:tabs>
          <w:tab w:val="left" w:pos="921"/>
        </w:tabs>
        <w:spacing w:before="175" w:line="259" w:lineRule="auto"/>
        <w:ind w:left="985" w:right="354"/>
      </w:pPr>
      <w:r>
        <w:rPr>
          <w:w w:val="105"/>
        </w:rPr>
        <w:t>Vi è divieto assoluto  di introdurre e consumar</w:t>
      </w:r>
      <w:r>
        <w:rPr>
          <w:w w:val="105"/>
        </w:rPr>
        <w:t xml:space="preserve">e cibi e bevande negli ambienti dove  </w:t>
      </w:r>
      <w:r>
        <w:rPr>
          <w:spacing w:val="-3"/>
          <w:w w:val="105"/>
        </w:rPr>
        <w:t xml:space="preserve">vi  </w:t>
      </w:r>
      <w:r>
        <w:rPr>
          <w:w w:val="105"/>
        </w:rPr>
        <w:t>sono  le apparecchiature elettriche e le postazioni PC, al fine di evitare situazioni  di pericolo con   le</w:t>
      </w:r>
      <w:r>
        <w:rPr>
          <w:spacing w:val="16"/>
          <w:w w:val="105"/>
        </w:rPr>
        <w:t xml:space="preserve"> </w:t>
      </w:r>
      <w:r>
        <w:rPr>
          <w:w w:val="105"/>
        </w:rPr>
        <w:t>apparecchiature</w:t>
      </w:r>
      <w:r>
        <w:rPr>
          <w:spacing w:val="16"/>
          <w:w w:val="105"/>
        </w:rPr>
        <w:t xml:space="preserve"> </w:t>
      </w:r>
      <w:r>
        <w:rPr>
          <w:w w:val="105"/>
        </w:rPr>
        <w:t>in</w:t>
      </w:r>
      <w:r>
        <w:rPr>
          <w:spacing w:val="15"/>
          <w:w w:val="105"/>
        </w:rPr>
        <w:t xml:space="preserve"> </w:t>
      </w:r>
      <w:r>
        <w:rPr>
          <w:w w:val="105"/>
        </w:rPr>
        <w:t>tensione</w:t>
      </w:r>
      <w:r>
        <w:rPr>
          <w:spacing w:val="18"/>
          <w:w w:val="105"/>
        </w:rPr>
        <w:t xml:space="preserve"> </w:t>
      </w:r>
      <w:r>
        <w:rPr>
          <w:w w:val="105"/>
        </w:rPr>
        <w:t>e</w:t>
      </w:r>
      <w:r>
        <w:rPr>
          <w:spacing w:val="15"/>
          <w:w w:val="105"/>
        </w:rPr>
        <w:t xml:space="preserve"> </w:t>
      </w:r>
      <w:r>
        <w:rPr>
          <w:w w:val="105"/>
        </w:rPr>
        <w:t>malfunzionamenti</w:t>
      </w:r>
      <w:r>
        <w:rPr>
          <w:spacing w:val="18"/>
          <w:w w:val="105"/>
        </w:rPr>
        <w:t xml:space="preserve"> </w:t>
      </w:r>
      <w:r>
        <w:rPr>
          <w:w w:val="105"/>
        </w:rPr>
        <w:t>alle</w:t>
      </w:r>
      <w:r>
        <w:rPr>
          <w:spacing w:val="16"/>
          <w:w w:val="105"/>
        </w:rPr>
        <w:t xml:space="preserve"> </w:t>
      </w:r>
      <w:r>
        <w:rPr>
          <w:w w:val="105"/>
        </w:rPr>
        <w:t>tastiere</w:t>
      </w:r>
      <w:r>
        <w:rPr>
          <w:spacing w:val="16"/>
          <w:w w:val="105"/>
        </w:rPr>
        <w:t xml:space="preserve"> </w:t>
      </w:r>
      <w:r>
        <w:rPr>
          <w:w w:val="105"/>
        </w:rPr>
        <w:t>e/o</w:t>
      </w:r>
      <w:r>
        <w:rPr>
          <w:spacing w:val="16"/>
          <w:w w:val="105"/>
        </w:rPr>
        <w:t xml:space="preserve"> </w:t>
      </w:r>
      <w:r>
        <w:rPr>
          <w:w w:val="105"/>
        </w:rPr>
        <w:t>alle</w:t>
      </w:r>
      <w:r>
        <w:rPr>
          <w:spacing w:val="21"/>
          <w:w w:val="105"/>
        </w:rPr>
        <w:t xml:space="preserve"> </w:t>
      </w:r>
      <w:r>
        <w:rPr>
          <w:w w:val="105"/>
        </w:rPr>
        <w:t>periferiche.</w:t>
      </w:r>
    </w:p>
    <w:p w:rsidR="00F8152B" w:rsidRDefault="00F8152B">
      <w:pPr>
        <w:pStyle w:val="Corpodeltesto"/>
        <w:ind w:firstLine="0"/>
      </w:pPr>
    </w:p>
    <w:p w:rsidR="00F8152B" w:rsidRDefault="00F8152B">
      <w:pPr>
        <w:pStyle w:val="Corpodeltesto"/>
        <w:spacing w:before="10"/>
        <w:ind w:firstLine="0"/>
        <w:rPr>
          <w:sz w:val="28"/>
        </w:rPr>
      </w:pPr>
    </w:p>
    <w:p w:rsidR="00F8152B" w:rsidRDefault="00722844">
      <w:pPr>
        <w:pStyle w:val="Paragrafoelenco"/>
        <w:numPr>
          <w:ilvl w:val="1"/>
          <w:numId w:val="3"/>
        </w:numPr>
        <w:tabs>
          <w:tab w:val="left" w:pos="921"/>
        </w:tabs>
        <w:spacing w:before="0" w:line="259" w:lineRule="auto"/>
        <w:ind w:left="985" w:right="523"/>
      </w:pPr>
      <w:r>
        <w:rPr>
          <w:w w:val="110"/>
        </w:rPr>
        <w:t>Gli alunni presteranno la massima attenzione alle spiegazioni degli insegnanti, particolarmente</w:t>
      </w:r>
      <w:r>
        <w:rPr>
          <w:spacing w:val="-10"/>
          <w:w w:val="110"/>
        </w:rPr>
        <w:t xml:space="preserve"> </w:t>
      </w:r>
      <w:r>
        <w:rPr>
          <w:w w:val="110"/>
        </w:rPr>
        <w:t>quando</w:t>
      </w:r>
      <w:r>
        <w:rPr>
          <w:spacing w:val="-8"/>
          <w:w w:val="110"/>
        </w:rPr>
        <w:t xml:space="preserve"> </w:t>
      </w:r>
      <w:r>
        <w:rPr>
          <w:w w:val="110"/>
        </w:rPr>
        <w:t>verranno</w:t>
      </w:r>
      <w:r>
        <w:rPr>
          <w:spacing w:val="-8"/>
          <w:w w:val="110"/>
        </w:rPr>
        <w:t xml:space="preserve"> </w:t>
      </w:r>
      <w:r>
        <w:rPr>
          <w:w w:val="110"/>
        </w:rPr>
        <w:t>fornite</w:t>
      </w:r>
      <w:r>
        <w:rPr>
          <w:spacing w:val="-6"/>
          <w:w w:val="110"/>
        </w:rPr>
        <w:t xml:space="preserve"> </w:t>
      </w:r>
      <w:r>
        <w:rPr>
          <w:w w:val="110"/>
        </w:rPr>
        <w:t>indicazioni</w:t>
      </w:r>
      <w:r>
        <w:rPr>
          <w:spacing w:val="-6"/>
          <w:w w:val="110"/>
        </w:rPr>
        <w:t xml:space="preserve"> </w:t>
      </w:r>
      <w:r>
        <w:rPr>
          <w:w w:val="110"/>
        </w:rPr>
        <w:t>relative</w:t>
      </w:r>
      <w:r>
        <w:rPr>
          <w:spacing w:val="-5"/>
          <w:w w:val="110"/>
        </w:rPr>
        <w:t xml:space="preserve"> </w:t>
      </w:r>
      <w:r>
        <w:rPr>
          <w:w w:val="110"/>
        </w:rPr>
        <w:t>alla</w:t>
      </w:r>
      <w:r>
        <w:rPr>
          <w:spacing w:val="-6"/>
          <w:w w:val="110"/>
        </w:rPr>
        <w:t xml:space="preserve"> </w:t>
      </w:r>
      <w:r>
        <w:rPr>
          <w:w w:val="110"/>
        </w:rPr>
        <w:t>sicurezza</w:t>
      </w:r>
      <w:r>
        <w:rPr>
          <w:spacing w:val="-6"/>
          <w:w w:val="110"/>
        </w:rPr>
        <w:t xml:space="preserve"> </w:t>
      </w:r>
      <w:r>
        <w:rPr>
          <w:w w:val="110"/>
        </w:rPr>
        <w:t>e</w:t>
      </w:r>
      <w:r>
        <w:rPr>
          <w:spacing w:val="-3"/>
          <w:w w:val="110"/>
        </w:rPr>
        <w:t xml:space="preserve"> </w:t>
      </w:r>
      <w:r>
        <w:rPr>
          <w:w w:val="110"/>
        </w:rPr>
        <w:t>all'uso</w:t>
      </w:r>
      <w:r>
        <w:rPr>
          <w:spacing w:val="-7"/>
          <w:w w:val="110"/>
        </w:rPr>
        <w:t xml:space="preserve"> </w:t>
      </w:r>
      <w:r>
        <w:rPr>
          <w:w w:val="110"/>
        </w:rPr>
        <w:t>delle apparecchiature, indicazioni alle quali dovranno</w:t>
      </w:r>
      <w:r>
        <w:rPr>
          <w:spacing w:val="3"/>
          <w:w w:val="110"/>
        </w:rPr>
        <w:t xml:space="preserve"> </w:t>
      </w:r>
      <w:r>
        <w:rPr>
          <w:w w:val="110"/>
        </w:rPr>
        <w:t>attenersi.</w:t>
      </w:r>
    </w:p>
    <w:p w:rsidR="00F8152B" w:rsidRDefault="00F8152B">
      <w:pPr>
        <w:pStyle w:val="Corpodeltesto"/>
        <w:ind w:firstLine="0"/>
      </w:pPr>
    </w:p>
    <w:p w:rsidR="00F8152B" w:rsidRDefault="00F8152B">
      <w:pPr>
        <w:pStyle w:val="Corpodeltesto"/>
        <w:spacing w:before="8"/>
        <w:ind w:firstLine="0"/>
        <w:rPr>
          <w:sz w:val="28"/>
        </w:rPr>
      </w:pPr>
    </w:p>
    <w:p w:rsidR="00F8152B" w:rsidRDefault="00722844">
      <w:pPr>
        <w:pStyle w:val="Paragrafoelenco"/>
        <w:numPr>
          <w:ilvl w:val="1"/>
          <w:numId w:val="3"/>
        </w:numPr>
        <w:tabs>
          <w:tab w:val="left" w:pos="921"/>
        </w:tabs>
        <w:spacing w:before="0" w:line="259" w:lineRule="auto"/>
        <w:ind w:left="985" w:right="869"/>
      </w:pPr>
      <w:r>
        <w:rPr>
          <w:w w:val="110"/>
        </w:rPr>
        <w:t>Qualsiasi attrezzatura</w:t>
      </w:r>
      <w:r>
        <w:rPr>
          <w:w w:val="110"/>
        </w:rPr>
        <w:t xml:space="preserve"> </w:t>
      </w:r>
      <w:r>
        <w:rPr>
          <w:spacing w:val="-3"/>
          <w:w w:val="110"/>
        </w:rPr>
        <w:t xml:space="preserve">va </w:t>
      </w:r>
      <w:r>
        <w:rPr>
          <w:w w:val="110"/>
        </w:rPr>
        <w:t>prelevata ed utilizzata solo con l'autorizzazione esplicita del docente o</w:t>
      </w:r>
      <w:r>
        <w:rPr>
          <w:spacing w:val="-1"/>
          <w:w w:val="110"/>
        </w:rPr>
        <w:t xml:space="preserve"> </w:t>
      </w:r>
      <w:r>
        <w:rPr>
          <w:w w:val="110"/>
        </w:rPr>
        <w:t>dell'A.T.</w:t>
      </w:r>
    </w:p>
    <w:p w:rsidR="00F8152B" w:rsidRDefault="00F8152B">
      <w:pPr>
        <w:pStyle w:val="Corpodeltesto"/>
        <w:ind w:firstLine="0"/>
      </w:pPr>
    </w:p>
    <w:p w:rsidR="00F8152B" w:rsidRDefault="00F8152B">
      <w:pPr>
        <w:pStyle w:val="Corpodeltesto"/>
        <w:ind w:firstLine="0"/>
      </w:pPr>
    </w:p>
    <w:p w:rsidR="00F8152B" w:rsidRDefault="00F8152B">
      <w:pPr>
        <w:pStyle w:val="Corpodeltesto"/>
        <w:ind w:firstLine="0"/>
      </w:pPr>
    </w:p>
    <w:p w:rsidR="00F8152B" w:rsidRDefault="00722844">
      <w:pPr>
        <w:pStyle w:val="Paragrafoelenco"/>
        <w:numPr>
          <w:ilvl w:val="0"/>
          <w:numId w:val="2"/>
        </w:numPr>
        <w:tabs>
          <w:tab w:val="left" w:pos="855"/>
          <w:tab w:val="left" w:pos="857"/>
        </w:tabs>
        <w:spacing w:before="215"/>
        <w:ind w:hanging="360"/>
        <w:rPr>
          <w:sz w:val="24"/>
        </w:rPr>
      </w:pPr>
      <w:r>
        <w:rPr>
          <w:w w:val="105"/>
          <w:sz w:val="24"/>
        </w:rPr>
        <w:t>In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laboratorio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sono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assolutamente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proibiti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scherzi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qualsiasi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genere.</w:t>
      </w:r>
    </w:p>
    <w:p w:rsidR="00F8152B" w:rsidRDefault="00722844">
      <w:pPr>
        <w:pStyle w:val="Paragrafoelenco"/>
        <w:numPr>
          <w:ilvl w:val="0"/>
          <w:numId w:val="2"/>
        </w:numPr>
        <w:tabs>
          <w:tab w:val="left" w:pos="855"/>
          <w:tab w:val="left" w:pos="857"/>
        </w:tabs>
        <w:ind w:hanging="360"/>
        <w:rPr>
          <w:sz w:val="24"/>
        </w:rPr>
      </w:pPr>
      <w:r>
        <w:rPr>
          <w:w w:val="110"/>
          <w:sz w:val="24"/>
        </w:rPr>
        <w:t>In laboratorio è assolutamente vietato bere, mangiare,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fumare.</w:t>
      </w:r>
    </w:p>
    <w:p w:rsidR="00F8152B" w:rsidRDefault="00722844">
      <w:pPr>
        <w:pStyle w:val="Paragrafoelenco"/>
        <w:numPr>
          <w:ilvl w:val="0"/>
          <w:numId w:val="2"/>
        </w:numPr>
        <w:tabs>
          <w:tab w:val="left" w:pos="857"/>
        </w:tabs>
        <w:ind w:right="211" w:hanging="360"/>
        <w:jc w:val="both"/>
        <w:rPr>
          <w:sz w:val="24"/>
        </w:rPr>
      </w:pPr>
      <w:r>
        <w:rPr>
          <w:w w:val="110"/>
          <w:sz w:val="24"/>
        </w:rPr>
        <w:t xml:space="preserve">Nei laboratori e nei corridoi adiacenti non si deve correre, né aprire o </w:t>
      </w:r>
      <w:r>
        <w:rPr>
          <w:spacing w:val="-4"/>
          <w:w w:val="110"/>
          <w:sz w:val="24"/>
        </w:rPr>
        <w:t xml:space="preserve">chiudere </w:t>
      </w:r>
      <w:r>
        <w:rPr>
          <w:w w:val="110"/>
          <w:sz w:val="24"/>
        </w:rPr>
        <w:t>violentemente le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porte.</w:t>
      </w:r>
    </w:p>
    <w:p w:rsidR="00F8152B" w:rsidRDefault="00722844">
      <w:pPr>
        <w:pStyle w:val="Paragrafoelenco"/>
        <w:numPr>
          <w:ilvl w:val="0"/>
          <w:numId w:val="2"/>
        </w:numPr>
        <w:tabs>
          <w:tab w:val="left" w:pos="857"/>
        </w:tabs>
        <w:spacing w:before="60" w:line="237" w:lineRule="auto"/>
        <w:ind w:right="212" w:hanging="360"/>
        <w:jc w:val="both"/>
        <w:rPr>
          <w:sz w:val="24"/>
        </w:rPr>
      </w:pPr>
      <w:r>
        <w:rPr>
          <w:w w:val="110"/>
          <w:sz w:val="24"/>
        </w:rPr>
        <w:t xml:space="preserve">Sono proibiti tutti gli esperimenti non autorizzati o che non siano </w:t>
      </w:r>
      <w:r>
        <w:rPr>
          <w:spacing w:val="-5"/>
          <w:w w:val="110"/>
          <w:sz w:val="24"/>
        </w:rPr>
        <w:t>stati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espressamente descritti e illustrati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dall'insegnante.</w:t>
      </w:r>
    </w:p>
    <w:p w:rsidR="00F8152B" w:rsidRDefault="00722844">
      <w:pPr>
        <w:pStyle w:val="Paragrafoelenco"/>
        <w:numPr>
          <w:ilvl w:val="0"/>
          <w:numId w:val="2"/>
        </w:numPr>
        <w:tabs>
          <w:tab w:val="left" w:pos="855"/>
          <w:tab w:val="left" w:pos="857"/>
        </w:tabs>
        <w:spacing w:before="59"/>
        <w:ind w:hanging="360"/>
        <w:rPr>
          <w:sz w:val="24"/>
        </w:rPr>
      </w:pPr>
      <w:r>
        <w:rPr>
          <w:w w:val="110"/>
          <w:sz w:val="24"/>
        </w:rPr>
        <w:t>Non sedersi o sdraiarsi mai sui banchi di</w:t>
      </w:r>
      <w:r>
        <w:rPr>
          <w:w w:val="110"/>
          <w:sz w:val="24"/>
        </w:rPr>
        <w:t xml:space="preserve"> </w:t>
      </w:r>
      <w:r>
        <w:rPr>
          <w:w w:val="110"/>
          <w:sz w:val="24"/>
        </w:rPr>
        <w:t>lavoro.</w:t>
      </w:r>
    </w:p>
    <w:p w:rsidR="00F8152B" w:rsidRDefault="00722844">
      <w:pPr>
        <w:pStyle w:val="Paragrafoelenco"/>
        <w:numPr>
          <w:ilvl w:val="0"/>
          <w:numId w:val="2"/>
        </w:numPr>
        <w:tabs>
          <w:tab w:val="left" w:pos="857"/>
        </w:tabs>
        <w:ind w:right="211" w:hanging="360"/>
        <w:jc w:val="both"/>
        <w:rPr>
          <w:sz w:val="24"/>
        </w:rPr>
      </w:pPr>
      <w:r>
        <w:rPr>
          <w:w w:val="105"/>
          <w:sz w:val="24"/>
        </w:rPr>
        <w:t xml:space="preserve">I pavimenti ed i passaggi tra i banchi e  verso  le  porte,  le porte  stesse,  i  corridoi </w:t>
      </w:r>
      <w:r>
        <w:rPr>
          <w:spacing w:val="-16"/>
          <w:w w:val="105"/>
          <w:sz w:val="24"/>
        </w:rPr>
        <w:t xml:space="preserve">e  </w:t>
      </w:r>
      <w:r>
        <w:rPr>
          <w:w w:val="105"/>
          <w:sz w:val="24"/>
        </w:rPr>
        <w:t xml:space="preserve">tutte le vie di fuga devono essere  sempre  tenuti  sgombri, i  cassetti e  gli  armadietti  dei banchi devono </w:t>
      </w:r>
      <w:r>
        <w:rPr>
          <w:w w:val="105"/>
          <w:sz w:val="24"/>
        </w:rPr>
        <w:t>essere tenuti chiusi (borse, libri abiti ombrelli ecc. devono essere lasciati negli appositi spazi al di fuori del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laboratorio);</w:t>
      </w:r>
    </w:p>
    <w:p w:rsidR="00F8152B" w:rsidRDefault="00722844">
      <w:pPr>
        <w:pStyle w:val="Paragrafoelenco"/>
        <w:numPr>
          <w:ilvl w:val="0"/>
          <w:numId w:val="2"/>
        </w:numPr>
        <w:tabs>
          <w:tab w:val="left" w:pos="857"/>
        </w:tabs>
        <w:spacing w:before="58"/>
        <w:ind w:right="211" w:hanging="360"/>
        <w:jc w:val="both"/>
        <w:rPr>
          <w:sz w:val="24"/>
        </w:rPr>
      </w:pPr>
      <w:r>
        <w:rPr>
          <w:w w:val="105"/>
          <w:sz w:val="24"/>
        </w:rPr>
        <w:t xml:space="preserve">Gli alunni devono utilizzare tutti i necessari mezzi di protezione  individuale  </w:t>
      </w:r>
      <w:r>
        <w:rPr>
          <w:spacing w:val="-8"/>
          <w:w w:val="105"/>
          <w:sz w:val="24"/>
        </w:rPr>
        <w:t xml:space="preserve">DPI  </w:t>
      </w:r>
      <w:r>
        <w:rPr>
          <w:w w:val="105"/>
          <w:sz w:val="24"/>
        </w:rPr>
        <w:t>indicati dall'insegnante per la specifica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esercitazione.</w:t>
      </w:r>
    </w:p>
    <w:p w:rsidR="00F8152B" w:rsidRDefault="00722844">
      <w:pPr>
        <w:pStyle w:val="Paragrafoelenco"/>
        <w:numPr>
          <w:ilvl w:val="0"/>
          <w:numId w:val="2"/>
        </w:numPr>
        <w:tabs>
          <w:tab w:val="left" w:pos="857"/>
        </w:tabs>
        <w:ind w:right="212" w:hanging="360"/>
        <w:jc w:val="both"/>
        <w:rPr>
          <w:sz w:val="24"/>
        </w:rPr>
      </w:pPr>
      <w:r>
        <w:rPr>
          <w:w w:val="105"/>
          <w:sz w:val="24"/>
        </w:rPr>
        <w:t xml:space="preserve">E’ vietato girovagare  nel  laboratorio ma è consentito  il transito dall’aula di  teoria </w:t>
      </w:r>
      <w:r>
        <w:rPr>
          <w:spacing w:val="-20"/>
          <w:w w:val="105"/>
          <w:sz w:val="24"/>
        </w:rPr>
        <w:t xml:space="preserve">o   </w:t>
      </w:r>
      <w:r>
        <w:rPr>
          <w:w w:val="105"/>
          <w:sz w:val="24"/>
        </w:rPr>
        <w:t>dal laboratorio di Sistemi elettrici per  recarsi  ai  servizi  igienici  ,  previa autorizzazione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docente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comunque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presenza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dello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stesso.</w:t>
      </w:r>
    </w:p>
    <w:p w:rsidR="00F8152B" w:rsidRDefault="00722844">
      <w:pPr>
        <w:pStyle w:val="Paragrafoelenco"/>
        <w:numPr>
          <w:ilvl w:val="0"/>
          <w:numId w:val="2"/>
        </w:numPr>
        <w:tabs>
          <w:tab w:val="left" w:pos="857"/>
        </w:tabs>
        <w:spacing w:before="60" w:line="237" w:lineRule="auto"/>
        <w:ind w:right="214" w:hanging="360"/>
        <w:jc w:val="both"/>
        <w:rPr>
          <w:sz w:val="24"/>
        </w:rPr>
      </w:pPr>
      <w:r>
        <w:rPr>
          <w:sz w:val="24"/>
        </w:rPr>
        <w:t xml:space="preserve">E’  vietato,  nel  laboratorio  svitare  o  rompere  i  morsetti  antinfortunistici  </w:t>
      </w:r>
      <w:r>
        <w:rPr>
          <w:spacing w:val="-11"/>
          <w:sz w:val="24"/>
        </w:rPr>
        <w:t xml:space="preserve">di   </w:t>
      </w:r>
      <w:r>
        <w:rPr>
          <w:sz w:val="24"/>
        </w:rPr>
        <w:t>collegamento dei banchi-prova o delle macchine</w:t>
      </w:r>
      <w:r>
        <w:rPr>
          <w:spacing w:val="-18"/>
          <w:sz w:val="24"/>
        </w:rPr>
        <w:t xml:space="preserve"> </w:t>
      </w:r>
      <w:r>
        <w:rPr>
          <w:sz w:val="24"/>
        </w:rPr>
        <w:t>elettriche</w:t>
      </w:r>
    </w:p>
    <w:p w:rsidR="00F8152B" w:rsidRDefault="00722844">
      <w:pPr>
        <w:pStyle w:val="Paragrafoelenco"/>
        <w:numPr>
          <w:ilvl w:val="0"/>
          <w:numId w:val="2"/>
        </w:numPr>
        <w:tabs>
          <w:tab w:val="left" w:pos="857"/>
        </w:tabs>
        <w:spacing w:before="58"/>
        <w:ind w:right="215" w:hanging="360"/>
        <w:jc w:val="both"/>
        <w:rPr>
          <w:sz w:val="24"/>
        </w:rPr>
      </w:pPr>
      <w:r>
        <w:rPr>
          <w:w w:val="105"/>
          <w:sz w:val="24"/>
        </w:rPr>
        <w:t xml:space="preserve">I capelli lunghi ,durante le prove,devono essere tenuti raccolti  e  gli  abiti  </w:t>
      </w:r>
      <w:r>
        <w:rPr>
          <w:spacing w:val="-4"/>
          <w:w w:val="105"/>
          <w:sz w:val="24"/>
        </w:rPr>
        <w:t xml:space="preserve">devono  </w:t>
      </w:r>
      <w:r>
        <w:rPr>
          <w:w w:val="105"/>
          <w:sz w:val="24"/>
        </w:rPr>
        <w:t>essere ben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allacciati.</w:t>
      </w:r>
    </w:p>
    <w:p w:rsidR="00F8152B" w:rsidRDefault="00722844">
      <w:pPr>
        <w:pStyle w:val="Paragrafoelenco"/>
        <w:numPr>
          <w:ilvl w:val="0"/>
          <w:numId w:val="2"/>
        </w:numPr>
        <w:tabs>
          <w:tab w:val="left" w:pos="857"/>
        </w:tabs>
        <w:spacing w:before="56"/>
        <w:ind w:right="213" w:hanging="360"/>
        <w:jc w:val="both"/>
        <w:rPr>
          <w:sz w:val="24"/>
        </w:rPr>
      </w:pPr>
      <w:r>
        <w:rPr>
          <w:w w:val="105"/>
          <w:sz w:val="24"/>
        </w:rPr>
        <w:t xml:space="preserve">I banchi di lavoro devono essere sempre ordinati e puliti, per diminuire il rischio </w:t>
      </w:r>
      <w:r>
        <w:rPr>
          <w:spacing w:val="-11"/>
          <w:w w:val="105"/>
          <w:sz w:val="24"/>
        </w:rPr>
        <w:t xml:space="preserve">di </w:t>
      </w:r>
      <w:r>
        <w:rPr>
          <w:w w:val="105"/>
          <w:sz w:val="24"/>
        </w:rPr>
        <w:t>incidenti.</w:t>
      </w:r>
    </w:p>
    <w:p w:rsidR="00F8152B" w:rsidRDefault="00722844">
      <w:pPr>
        <w:pStyle w:val="Paragrafoelenco"/>
        <w:numPr>
          <w:ilvl w:val="0"/>
          <w:numId w:val="2"/>
        </w:numPr>
        <w:tabs>
          <w:tab w:val="left" w:pos="857"/>
        </w:tabs>
        <w:spacing w:before="60" w:line="237" w:lineRule="auto"/>
        <w:ind w:right="213" w:hanging="360"/>
        <w:jc w:val="both"/>
        <w:rPr>
          <w:sz w:val="24"/>
        </w:rPr>
      </w:pPr>
      <w:r>
        <w:rPr>
          <w:w w:val="110"/>
          <w:sz w:val="24"/>
        </w:rPr>
        <w:t xml:space="preserve">Segnalare immediatamente agli insegnanti ogni incidente che si verifica, anche se </w:t>
      </w:r>
      <w:r>
        <w:rPr>
          <w:spacing w:val="-11"/>
          <w:w w:val="110"/>
          <w:sz w:val="24"/>
        </w:rPr>
        <w:t xml:space="preserve">di </w:t>
      </w:r>
      <w:r>
        <w:rPr>
          <w:w w:val="110"/>
          <w:sz w:val="24"/>
        </w:rPr>
        <w:t>lieve entità e se non ha comportato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infortuni.</w:t>
      </w:r>
    </w:p>
    <w:p w:rsidR="00F8152B" w:rsidRDefault="00F8152B">
      <w:pPr>
        <w:spacing w:line="237" w:lineRule="auto"/>
        <w:jc w:val="both"/>
        <w:rPr>
          <w:sz w:val="24"/>
        </w:rPr>
        <w:sectPr w:rsidR="00F8152B">
          <w:pgSz w:w="11910" w:h="16840"/>
          <w:pgMar w:top="1340" w:right="920" w:bottom="1140" w:left="920" w:header="0" w:footer="94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8152B" w:rsidRDefault="00722844">
      <w:pPr>
        <w:pStyle w:val="Corpodeltesto"/>
        <w:spacing w:before="74"/>
        <w:ind w:left="212" w:firstLine="0"/>
      </w:pPr>
      <w:r>
        <w:rPr>
          <w:w w:val="120"/>
        </w:rPr>
        <w:lastRenderedPageBreak/>
        <w:t>Norme elementari per l'uso di apparecchiature ed attrezzature</w:t>
      </w:r>
    </w:p>
    <w:p w:rsidR="00F8152B" w:rsidRDefault="00F8152B">
      <w:pPr>
        <w:pStyle w:val="Corpodeltesto"/>
        <w:spacing w:before="9"/>
        <w:ind w:firstLine="0"/>
        <w:rPr>
          <w:sz w:val="32"/>
        </w:rPr>
      </w:pPr>
    </w:p>
    <w:p w:rsidR="00F8152B" w:rsidRDefault="00722844">
      <w:pPr>
        <w:pStyle w:val="Paragrafoelenco"/>
        <w:numPr>
          <w:ilvl w:val="0"/>
          <w:numId w:val="2"/>
        </w:numPr>
        <w:tabs>
          <w:tab w:val="left" w:pos="857"/>
        </w:tabs>
        <w:spacing w:before="0" w:line="237" w:lineRule="auto"/>
        <w:ind w:right="215" w:hanging="360"/>
        <w:jc w:val="both"/>
        <w:rPr>
          <w:sz w:val="24"/>
        </w:rPr>
      </w:pPr>
      <w:r>
        <w:rPr>
          <w:w w:val="110"/>
          <w:sz w:val="24"/>
        </w:rPr>
        <w:t xml:space="preserve">Usare con cura le attrezzature e le apparecchiature seguendo le indicazioni </w:t>
      </w:r>
      <w:r>
        <w:rPr>
          <w:spacing w:val="-5"/>
          <w:w w:val="110"/>
          <w:sz w:val="24"/>
        </w:rPr>
        <w:t xml:space="preserve">degli </w:t>
      </w:r>
      <w:r>
        <w:rPr>
          <w:w w:val="110"/>
          <w:sz w:val="24"/>
        </w:rPr>
        <w:t>insegnanti</w:t>
      </w:r>
    </w:p>
    <w:p w:rsidR="00F8152B" w:rsidRDefault="00722844">
      <w:pPr>
        <w:pStyle w:val="Paragrafoelenco"/>
        <w:numPr>
          <w:ilvl w:val="0"/>
          <w:numId w:val="2"/>
        </w:numPr>
        <w:tabs>
          <w:tab w:val="left" w:pos="857"/>
        </w:tabs>
        <w:spacing w:before="58"/>
        <w:ind w:right="211" w:hanging="360"/>
        <w:jc w:val="both"/>
        <w:rPr>
          <w:sz w:val="24"/>
        </w:rPr>
      </w:pPr>
      <w:r>
        <w:rPr>
          <w:w w:val="105"/>
          <w:sz w:val="24"/>
        </w:rPr>
        <w:t>I componenti elettrici (prese ,interruttori ,</w:t>
      </w:r>
      <w:r>
        <w:rPr>
          <w:w w:val="105"/>
          <w:sz w:val="24"/>
        </w:rPr>
        <w:t xml:space="preserve">contattori  ,pulsanti  ecc)  devono  </w:t>
      </w:r>
      <w:r>
        <w:rPr>
          <w:spacing w:val="-6"/>
          <w:w w:val="105"/>
          <w:sz w:val="24"/>
        </w:rPr>
        <w:t>essere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trattati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cautela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al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fine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conservarne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l’integrità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fisica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funzionale</w:t>
      </w:r>
    </w:p>
    <w:p w:rsidR="00F8152B" w:rsidRDefault="00722844">
      <w:pPr>
        <w:pStyle w:val="Paragrafoelenco"/>
        <w:numPr>
          <w:ilvl w:val="0"/>
          <w:numId w:val="2"/>
        </w:numPr>
        <w:tabs>
          <w:tab w:val="left" w:pos="855"/>
          <w:tab w:val="left" w:pos="857"/>
        </w:tabs>
        <w:spacing w:before="58"/>
        <w:ind w:hanging="360"/>
        <w:rPr>
          <w:sz w:val="24"/>
        </w:rPr>
      </w:pPr>
      <w:r>
        <w:rPr>
          <w:w w:val="110"/>
          <w:sz w:val="24"/>
        </w:rPr>
        <w:t>Non cercare di fare funzionare apparecchiature che non si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conoscono.</w:t>
      </w:r>
    </w:p>
    <w:p w:rsidR="00F8152B" w:rsidRDefault="00722844">
      <w:pPr>
        <w:pStyle w:val="Paragrafoelenco"/>
        <w:numPr>
          <w:ilvl w:val="0"/>
          <w:numId w:val="2"/>
        </w:numPr>
        <w:tabs>
          <w:tab w:val="left" w:pos="855"/>
          <w:tab w:val="left" w:pos="857"/>
        </w:tabs>
        <w:ind w:hanging="360"/>
        <w:rPr>
          <w:sz w:val="24"/>
        </w:rPr>
      </w:pPr>
      <w:r>
        <w:rPr>
          <w:w w:val="110"/>
          <w:sz w:val="24"/>
        </w:rPr>
        <w:t>Non toccare con le mani bagnate apparecchi elettrici sotto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tensione</w:t>
      </w:r>
    </w:p>
    <w:p w:rsidR="00F8152B" w:rsidRDefault="00722844">
      <w:pPr>
        <w:pStyle w:val="Paragrafoelenco"/>
        <w:numPr>
          <w:ilvl w:val="0"/>
          <w:numId w:val="2"/>
        </w:numPr>
        <w:tabs>
          <w:tab w:val="left" w:pos="857"/>
        </w:tabs>
        <w:ind w:right="211" w:hanging="360"/>
        <w:jc w:val="both"/>
        <w:rPr>
          <w:sz w:val="24"/>
        </w:rPr>
      </w:pPr>
      <w:r>
        <w:rPr>
          <w:w w:val="105"/>
          <w:sz w:val="24"/>
        </w:rPr>
        <w:t xml:space="preserve">Nel caso si verifichino versamenti di acqua sul banco di lavoro  o  sul  </w:t>
      </w:r>
      <w:r>
        <w:rPr>
          <w:spacing w:val="-3"/>
          <w:w w:val="105"/>
          <w:sz w:val="24"/>
        </w:rPr>
        <w:t xml:space="preserve">pavimento,  </w:t>
      </w:r>
      <w:r>
        <w:rPr>
          <w:w w:val="105"/>
          <w:sz w:val="24"/>
        </w:rPr>
        <w:t>isolare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alimentazione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elettrica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bancone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della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zona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allagata.</w:t>
      </w:r>
    </w:p>
    <w:p w:rsidR="00F8152B" w:rsidRDefault="00722844">
      <w:pPr>
        <w:pStyle w:val="Paragrafoelenco"/>
        <w:numPr>
          <w:ilvl w:val="0"/>
          <w:numId w:val="2"/>
        </w:numPr>
        <w:tabs>
          <w:tab w:val="left" w:pos="857"/>
        </w:tabs>
        <w:spacing w:before="60" w:line="237" w:lineRule="auto"/>
        <w:ind w:right="212" w:hanging="360"/>
        <w:jc w:val="both"/>
        <w:rPr>
          <w:sz w:val="24"/>
        </w:rPr>
      </w:pPr>
      <w:r>
        <w:rPr>
          <w:w w:val="110"/>
          <w:sz w:val="24"/>
        </w:rPr>
        <w:t>leggere e rispettare sempre le indicazioni dei cartelli di segnalazione e informazione posti sulle attrezzature e strumentazioni dei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laboratori.</w:t>
      </w:r>
    </w:p>
    <w:p w:rsidR="00F8152B" w:rsidRDefault="00722844">
      <w:pPr>
        <w:pStyle w:val="Paragrafoelenco"/>
        <w:numPr>
          <w:ilvl w:val="0"/>
          <w:numId w:val="2"/>
        </w:numPr>
        <w:tabs>
          <w:tab w:val="left" w:pos="857"/>
        </w:tabs>
        <w:spacing w:before="59"/>
        <w:ind w:right="210" w:hanging="360"/>
        <w:jc w:val="both"/>
        <w:rPr>
          <w:sz w:val="24"/>
        </w:rPr>
      </w:pPr>
      <w:r>
        <w:rPr>
          <w:w w:val="110"/>
          <w:sz w:val="24"/>
        </w:rPr>
        <w:t xml:space="preserve">In caso di cattivo funzionamento o di guasto chiamare </w:t>
      </w:r>
      <w:r>
        <w:rPr>
          <w:w w:val="110"/>
          <w:sz w:val="24"/>
          <w:u w:val="single"/>
        </w:rPr>
        <w:t>subito</w:t>
      </w:r>
      <w:r>
        <w:rPr>
          <w:w w:val="110"/>
          <w:sz w:val="24"/>
        </w:rPr>
        <w:t xml:space="preserve"> l'insegnante </w:t>
      </w:r>
      <w:r>
        <w:rPr>
          <w:spacing w:val="-3"/>
          <w:w w:val="110"/>
          <w:sz w:val="24"/>
        </w:rPr>
        <w:t xml:space="preserve">evitando </w:t>
      </w:r>
      <w:r>
        <w:rPr>
          <w:w w:val="110"/>
          <w:sz w:val="24"/>
        </w:rPr>
        <w:t>qualsiasi intervento o tenta</w:t>
      </w:r>
      <w:r>
        <w:rPr>
          <w:w w:val="110"/>
          <w:sz w:val="24"/>
        </w:rPr>
        <w:t>tivo di</w:t>
      </w:r>
      <w:r>
        <w:rPr>
          <w:w w:val="110"/>
          <w:sz w:val="24"/>
        </w:rPr>
        <w:t xml:space="preserve"> </w:t>
      </w:r>
      <w:r>
        <w:rPr>
          <w:w w:val="110"/>
          <w:sz w:val="24"/>
        </w:rPr>
        <w:t>riparazione.</w:t>
      </w:r>
    </w:p>
    <w:p w:rsidR="00F8152B" w:rsidRDefault="00722844">
      <w:pPr>
        <w:pStyle w:val="Paragrafoelenco"/>
        <w:numPr>
          <w:ilvl w:val="0"/>
          <w:numId w:val="2"/>
        </w:numPr>
        <w:tabs>
          <w:tab w:val="left" w:pos="857"/>
        </w:tabs>
        <w:ind w:right="209" w:hanging="360"/>
        <w:jc w:val="both"/>
        <w:rPr>
          <w:sz w:val="24"/>
        </w:rPr>
      </w:pPr>
      <w:r>
        <w:rPr>
          <w:w w:val="110"/>
          <w:sz w:val="24"/>
        </w:rPr>
        <w:t xml:space="preserve">Alle fine di ogni esercitazione provvedere a spegnere (o a fare spegnere </w:t>
      </w:r>
      <w:r>
        <w:rPr>
          <w:spacing w:val="-8"/>
          <w:w w:val="110"/>
          <w:sz w:val="24"/>
        </w:rPr>
        <w:t xml:space="preserve">dal </w:t>
      </w:r>
      <w:r>
        <w:rPr>
          <w:w w:val="110"/>
          <w:sz w:val="24"/>
        </w:rPr>
        <w:t>personale del laboratorio, nel caso che non se ne conosca perfettamente il funzionamento) pulire e riporre tutte le apparecchiature e i PC che sono stati util</w:t>
      </w:r>
      <w:r>
        <w:rPr>
          <w:w w:val="110"/>
          <w:sz w:val="24"/>
        </w:rPr>
        <w:t>izzate.</w:t>
      </w:r>
    </w:p>
    <w:p w:rsidR="00F8152B" w:rsidRDefault="00722844">
      <w:pPr>
        <w:pStyle w:val="Paragrafoelenco"/>
        <w:numPr>
          <w:ilvl w:val="0"/>
          <w:numId w:val="2"/>
        </w:numPr>
        <w:tabs>
          <w:tab w:val="left" w:pos="857"/>
        </w:tabs>
        <w:spacing w:before="58"/>
        <w:ind w:right="212" w:hanging="360"/>
        <w:jc w:val="both"/>
        <w:rPr>
          <w:sz w:val="24"/>
        </w:rPr>
      </w:pPr>
      <w:r>
        <w:rPr>
          <w:w w:val="105"/>
          <w:sz w:val="24"/>
        </w:rPr>
        <w:t xml:space="preserve">Non è consentito lasciare il posto di lavoro lasciando in funzione apparecchiature </w:t>
      </w:r>
      <w:r>
        <w:rPr>
          <w:spacing w:val="-23"/>
          <w:w w:val="105"/>
          <w:sz w:val="24"/>
        </w:rPr>
        <w:t xml:space="preserve">o </w:t>
      </w:r>
      <w:r>
        <w:rPr>
          <w:w w:val="105"/>
          <w:sz w:val="24"/>
        </w:rPr>
        <w:t>strumentazioni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elettriche,</w:t>
      </w:r>
    </w:p>
    <w:p w:rsidR="00F8152B" w:rsidRDefault="00722844">
      <w:pPr>
        <w:pStyle w:val="Paragrafoelenco"/>
        <w:numPr>
          <w:ilvl w:val="0"/>
          <w:numId w:val="2"/>
        </w:numPr>
        <w:tabs>
          <w:tab w:val="left" w:pos="855"/>
          <w:tab w:val="left" w:pos="857"/>
        </w:tabs>
        <w:ind w:hanging="360"/>
        <w:rPr>
          <w:sz w:val="24"/>
        </w:rPr>
      </w:pPr>
      <w:r>
        <w:rPr>
          <w:w w:val="105"/>
          <w:sz w:val="24"/>
        </w:rPr>
        <w:t>Non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appoggiare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recipienti,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bottiglie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apparecchi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vicini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al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bordo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banco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lavoro.</w:t>
      </w:r>
    </w:p>
    <w:p w:rsidR="00F8152B" w:rsidRDefault="00F8152B">
      <w:pPr>
        <w:pStyle w:val="Corpodeltesto"/>
        <w:spacing w:before="10"/>
        <w:ind w:firstLine="0"/>
        <w:rPr>
          <w:sz w:val="30"/>
        </w:rPr>
      </w:pPr>
    </w:p>
    <w:p w:rsidR="00F8152B" w:rsidRDefault="00722844">
      <w:pPr>
        <w:pStyle w:val="Corpodeltesto"/>
        <w:ind w:left="212" w:firstLine="0"/>
      </w:pPr>
      <w:r>
        <w:rPr>
          <w:w w:val="115"/>
        </w:rPr>
        <w:t>Programmazione delle esercitazioni di laboratorio</w:t>
      </w:r>
    </w:p>
    <w:p w:rsidR="00F8152B" w:rsidRDefault="00F8152B">
      <w:pPr>
        <w:pStyle w:val="Corpodeltesto"/>
        <w:spacing w:before="6"/>
        <w:ind w:firstLine="0"/>
        <w:rPr>
          <w:sz w:val="32"/>
        </w:rPr>
      </w:pPr>
    </w:p>
    <w:p w:rsidR="00F8152B" w:rsidRDefault="00722844">
      <w:pPr>
        <w:pStyle w:val="Paragrafoelenco"/>
        <w:numPr>
          <w:ilvl w:val="0"/>
          <w:numId w:val="2"/>
        </w:numPr>
        <w:tabs>
          <w:tab w:val="left" w:pos="857"/>
        </w:tabs>
        <w:spacing w:before="1"/>
        <w:ind w:right="210" w:hanging="360"/>
        <w:jc w:val="both"/>
        <w:rPr>
          <w:sz w:val="24"/>
        </w:rPr>
      </w:pPr>
      <w:r>
        <w:rPr>
          <w:w w:val="110"/>
          <w:sz w:val="24"/>
        </w:rPr>
        <w:t xml:space="preserve">Tutte le attività didattiche dei laboratori devono essere </w:t>
      </w:r>
      <w:r>
        <w:rPr>
          <w:spacing w:val="-2"/>
          <w:w w:val="110"/>
          <w:sz w:val="24"/>
        </w:rPr>
        <w:t xml:space="preserve">opportunamente  </w:t>
      </w:r>
      <w:r>
        <w:rPr>
          <w:w w:val="110"/>
          <w:sz w:val="24"/>
        </w:rPr>
        <w:t>programmate e pianificate con anticipo sufficiente alla necessaria predisposizione di prodotti ed apparecchiature, in condizioni di</w:t>
      </w:r>
      <w:r>
        <w:rPr>
          <w:w w:val="110"/>
          <w:sz w:val="24"/>
        </w:rPr>
        <w:t xml:space="preserve"> massima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sicurezza.</w:t>
      </w:r>
    </w:p>
    <w:p w:rsidR="00F8152B" w:rsidRDefault="00722844">
      <w:pPr>
        <w:pStyle w:val="Paragrafoelenco"/>
        <w:numPr>
          <w:ilvl w:val="0"/>
          <w:numId w:val="2"/>
        </w:numPr>
        <w:tabs>
          <w:tab w:val="left" w:pos="857"/>
        </w:tabs>
        <w:ind w:right="214" w:hanging="360"/>
        <w:jc w:val="both"/>
        <w:rPr>
          <w:sz w:val="24"/>
        </w:rPr>
      </w:pPr>
      <w:r>
        <w:rPr>
          <w:w w:val="110"/>
          <w:sz w:val="24"/>
        </w:rPr>
        <w:t xml:space="preserve">Gli alunni devono essere informati in modo preciso delle operazioni da compiere </w:t>
      </w:r>
      <w:r>
        <w:rPr>
          <w:spacing w:val="-8"/>
          <w:w w:val="110"/>
          <w:sz w:val="24"/>
        </w:rPr>
        <w:t xml:space="preserve">con </w:t>
      </w:r>
      <w:r>
        <w:rPr>
          <w:w w:val="110"/>
          <w:sz w:val="24"/>
        </w:rPr>
        <w:t>particolare riferimento a quelle che possono comportare un rischio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.</w:t>
      </w:r>
    </w:p>
    <w:p w:rsidR="00F8152B" w:rsidRDefault="00722844">
      <w:pPr>
        <w:pStyle w:val="Paragrafoelenco"/>
        <w:numPr>
          <w:ilvl w:val="0"/>
          <w:numId w:val="2"/>
        </w:numPr>
        <w:tabs>
          <w:tab w:val="left" w:pos="857"/>
        </w:tabs>
        <w:ind w:right="211" w:hanging="360"/>
        <w:jc w:val="both"/>
        <w:rPr>
          <w:sz w:val="24"/>
        </w:rPr>
      </w:pPr>
      <w:r>
        <w:rPr>
          <w:w w:val="105"/>
          <w:sz w:val="24"/>
        </w:rPr>
        <w:t xml:space="preserve">E’ vietato durante le esercitazioni tenere nelle tasche dei pantaloni cacciaviti forbici </w:t>
      </w:r>
      <w:r>
        <w:rPr>
          <w:spacing w:val="-18"/>
          <w:w w:val="105"/>
          <w:sz w:val="24"/>
        </w:rPr>
        <w:t xml:space="preserve">o </w:t>
      </w:r>
      <w:r>
        <w:rPr>
          <w:w w:val="105"/>
          <w:sz w:val="24"/>
        </w:rPr>
        <w:t>altri attrezzi che possono provocare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ferite.</w:t>
      </w:r>
    </w:p>
    <w:p w:rsidR="00F8152B" w:rsidRDefault="00722844">
      <w:pPr>
        <w:pStyle w:val="Corpodeltesto"/>
        <w:spacing w:before="41"/>
        <w:ind w:left="496" w:firstLine="0"/>
      </w:pPr>
      <w:r>
        <w:rPr>
          <w:w w:val="110"/>
        </w:rPr>
        <w:t>.</w:t>
      </w:r>
    </w:p>
    <w:p w:rsidR="00F8152B" w:rsidRDefault="00F8152B">
      <w:pPr>
        <w:pStyle w:val="Corpodeltesto"/>
        <w:spacing w:before="10"/>
        <w:ind w:firstLine="0"/>
        <w:rPr>
          <w:sz w:val="30"/>
        </w:rPr>
      </w:pPr>
    </w:p>
    <w:p w:rsidR="00F8152B" w:rsidRDefault="00722844">
      <w:pPr>
        <w:pStyle w:val="Corpodeltesto"/>
        <w:ind w:left="212" w:firstLine="0"/>
      </w:pPr>
      <w:r>
        <w:rPr>
          <w:w w:val="105"/>
        </w:rPr>
        <w:t>NORME PARTICOLARI</w:t>
      </w:r>
    </w:p>
    <w:p w:rsidR="00F8152B" w:rsidRDefault="00F8152B">
      <w:pPr>
        <w:pStyle w:val="Corpodeltesto"/>
        <w:ind w:firstLine="0"/>
      </w:pPr>
    </w:p>
    <w:p w:rsidR="00F8152B" w:rsidRDefault="00722844">
      <w:pPr>
        <w:pStyle w:val="Corpodeltesto"/>
        <w:ind w:left="212" w:firstLine="0"/>
      </w:pPr>
      <w:r>
        <w:rPr>
          <w:w w:val="115"/>
        </w:rPr>
        <w:t>Immagazzinamento di prodotti e materiali</w:t>
      </w:r>
    </w:p>
    <w:p w:rsidR="00F8152B" w:rsidRDefault="00F8152B">
      <w:pPr>
        <w:pStyle w:val="Corpodeltesto"/>
        <w:spacing w:before="4"/>
        <w:ind w:firstLine="0"/>
        <w:rPr>
          <w:sz w:val="36"/>
        </w:rPr>
      </w:pPr>
    </w:p>
    <w:p w:rsidR="00F8152B" w:rsidRDefault="00722844">
      <w:pPr>
        <w:pStyle w:val="Corpodeltesto"/>
        <w:tabs>
          <w:tab w:val="left" w:pos="2684"/>
          <w:tab w:val="left" w:pos="3216"/>
          <w:tab w:val="left" w:pos="4231"/>
          <w:tab w:val="left" w:pos="4962"/>
          <w:tab w:val="left" w:pos="5960"/>
          <w:tab w:val="left" w:pos="6946"/>
          <w:tab w:val="left" w:pos="7825"/>
          <w:tab w:val="left" w:pos="8223"/>
          <w:tab w:val="left" w:pos="9347"/>
        </w:tabs>
        <w:ind w:left="212" w:right="215" w:firstLine="0"/>
      </w:pPr>
      <w:r>
        <w:rPr>
          <w:w w:val="110"/>
        </w:rPr>
        <w:t>L'immagazzinamento</w:t>
      </w:r>
      <w:r>
        <w:rPr>
          <w:w w:val="110"/>
        </w:rPr>
        <w:tab/>
        <w:t>dei</w:t>
      </w:r>
      <w:r>
        <w:rPr>
          <w:w w:val="110"/>
        </w:rPr>
        <w:tab/>
        <w:t>prodotti</w:t>
      </w:r>
      <w:r>
        <w:rPr>
          <w:w w:val="110"/>
        </w:rPr>
        <w:tab/>
        <w:t>deve</w:t>
      </w:r>
      <w:r>
        <w:rPr>
          <w:w w:val="110"/>
        </w:rPr>
        <w:tab/>
        <w:t>seguire</w:t>
      </w:r>
      <w:r>
        <w:rPr>
          <w:w w:val="110"/>
        </w:rPr>
        <w:tab/>
        <w:t>precise</w:t>
      </w:r>
      <w:r>
        <w:rPr>
          <w:w w:val="110"/>
        </w:rPr>
        <w:tab/>
      </w:r>
      <w:r>
        <w:rPr>
          <w:w w:val="110"/>
        </w:rPr>
        <w:t>regole</w:t>
      </w:r>
      <w:r>
        <w:rPr>
          <w:w w:val="110"/>
        </w:rPr>
        <w:tab/>
        <w:t>in</w:t>
      </w:r>
      <w:r>
        <w:rPr>
          <w:w w:val="110"/>
        </w:rPr>
        <w:tab/>
        <w:t>funzione</w:t>
      </w:r>
      <w:r>
        <w:rPr>
          <w:w w:val="110"/>
        </w:rPr>
        <w:tab/>
      </w:r>
      <w:r>
        <w:rPr>
          <w:w w:val="105"/>
        </w:rPr>
        <w:t xml:space="preserve">delle </w:t>
      </w:r>
      <w:r>
        <w:rPr>
          <w:w w:val="110"/>
        </w:rPr>
        <w:t>caratteristiche di pericolo:</w:t>
      </w:r>
    </w:p>
    <w:p w:rsidR="00F8152B" w:rsidRDefault="00722844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before="118"/>
        <w:ind w:right="209" w:hanging="360"/>
        <w:rPr>
          <w:sz w:val="24"/>
        </w:rPr>
      </w:pPr>
      <w:r>
        <w:rPr>
          <w:w w:val="110"/>
          <w:sz w:val="24"/>
        </w:rPr>
        <w:t>Tutte le attrezzature in dotazione devono essere riposte a fine giornata negli appositi cassetti o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armadi</w:t>
      </w:r>
    </w:p>
    <w:p w:rsidR="00F8152B" w:rsidRDefault="00722844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before="115"/>
        <w:ind w:right="214" w:hanging="360"/>
        <w:rPr>
          <w:sz w:val="24"/>
        </w:rPr>
      </w:pPr>
      <w:r>
        <w:rPr>
          <w:w w:val="105"/>
          <w:sz w:val="24"/>
        </w:rPr>
        <w:t>devono essere a portata di mano  degli  operatori  i  mezzi  idonei  per intervenire  in  caso d</w:t>
      </w:r>
      <w:r>
        <w:rPr>
          <w:w w:val="105"/>
          <w:sz w:val="24"/>
        </w:rPr>
        <w:t>i incidenti ipotizzabili (cassetta di pronto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soccorso)</w:t>
      </w:r>
    </w:p>
    <w:p w:rsidR="00F8152B" w:rsidRDefault="00F8152B">
      <w:pPr>
        <w:rPr>
          <w:sz w:val="24"/>
        </w:rPr>
        <w:sectPr w:rsidR="00F8152B">
          <w:pgSz w:w="11910" w:h="16840"/>
          <w:pgMar w:top="1320" w:right="920" w:bottom="1140" w:left="920" w:header="0" w:footer="94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8152B" w:rsidRDefault="00722844">
      <w:pPr>
        <w:pStyle w:val="Corpodeltesto"/>
        <w:spacing w:before="74"/>
        <w:ind w:left="212" w:firstLine="0"/>
      </w:pPr>
      <w:r>
        <w:lastRenderedPageBreak/>
        <w:t>SEGNALETICA IN LABORATORIO DI TPSEE</w:t>
      </w:r>
    </w:p>
    <w:p w:rsidR="00F8152B" w:rsidRDefault="00F8152B">
      <w:pPr>
        <w:pStyle w:val="Corpodeltesto"/>
        <w:spacing w:before="3"/>
        <w:ind w:firstLine="0"/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6408"/>
      </w:tblGrid>
      <w:tr w:rsidR="00F8152B">
        <w:trPr>
          <w:trHeight w:val="1658"/>
        </w:trPr>
        <w:tc>
          <w:tcPr>
            <w:tcW w:w="3370" w:type="dxa"/>
          </w:tcPr>
          <w:p w:rsidR="00F8152B" w:rsidRDefault="0072284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Segnaletica di DIVIETO</w:t>
            </w:r>
          </w:p>
        </w:tc>
        <w:tc>
          <w:tcPr>
            <w:tcW w:w="6408" w:type="dxa"/>
          </w:tcPr>
          <w:p w:rsidR="00F8152B" w:rsidRDefault="00F8152B">
            <w:pPr>
              <w:pStyle w:val="TableParagraph"/>
              <w:spacing w:before="6"/>
              <w:rPr>
                <w:sz w:val="18"/>
              </w:rPr>
            </w:pPr>
          </w:p>
          <w:p w:rsidR="00F8152B" w:rsidRDefault="00722844">
            <w:pPr>
              <w:pStyle w:val="TableParagraph"/>
              <w:tabs>
                <w:tab w:val="left" w:pos="1722"/>
                <w:tab w:val="left" w:pos="3107"/>
                <w:tab w:val="left" w:pos="4324"/>
              </w:tabs>
              <w:ind w:left="275"/>
              <w:rPr>
                <w:sz w:val="20"/>
              </w:rPr>
            </w:pPr>
            <w:r>
              <w:rPr>
                <w:noProof/>
                <w:sz w:val="20"/>
                <w:lang w:val="it-IT" w:eastAsia="it-IT"/>
              </w:rPr>
              <w:drawing>
                <wp:inline distT="0" distB="0" distL="0" distR="0">
                  <wp:extent cx="777485" cy="792670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485" cy="79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position w:val="8"/>
                <w:sz w:val="20"/>
                <w:lang w:val="it-IT" w:eastAsia="it-IT"/>
              </w:rPr>
              <w:drawing>
                <wp:inline distT="0" distB="0" distL="0" distR="0">
                  <wp:extent cx="682751" cy="682751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751" cy="682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8"/>
                <w:sz w:val="20"/>
              </w:rPr>
              <w:tab/>
            </w:r>
            <w:r>
              <w:rPr>
                <w:noProof/>
                <w:position w:val="13"/>
                <w:sz w:val="20"/>
                <w:lang w:val="it-IT" w:eastAsia="it-IT"/>
              </w:rPr>
              <w:drawing>
                <wp:inline distT="0" distB="0" distL="0" distR="0">
                  <wp:extent cx="632445" cy="630935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45" cy="63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3"/>
                <w:sz w:val="20"/>
              </w:rPr>
              <w:tab/>
            </w:r>
            <w:r>
              <w:rPr>
                <w:noProof/>
                <w:position w:val="7"/>
                <w:sz w:val="20"/>
                <w:lang w:val="it-IT" w:eastAsia="it-IT"/>
              </w:rPr>
              <w:drawing>
                <wp:inline distT="0" distB="0" distL="0" distR="0">
                  <wp:extent cx="658367" cy="658368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367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52B">
        <w:trPr>
          <w:trHeight w:val="1379"/>
        </w:trPr>
        <w:tc>
          <w:tcPr>
            <w:tcW w:w="3370" w:type="dxa"/>
          </w:tcPr>
          <w:p w:rsidR="00F8152B" w:rsidRDefault="0072284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Segnaletica di PERICOLO</w:t>
            </w:r>
          </w:p>
        </w:tc>
        <w:tc>
          <w:tcPr>
            <w:tcW w:w="6408" w:type="dxa"/>
          </w:tcPr>
          <w:p w:rsidR="00F8152B" w:rsidRDefault="00F8152B">
            <w:pPr>
              <w:pStyle w:val="TableParagraph"/>
              <w:spacing w:before="5"/>
              <w:rPr>
                <w:sz w:val="11"/>
              </w:rPr>
            </w:pPr>
          </w:p>
          <w:p w:rsidR="00F8152B" w:rsidRDefault="00722844">
            <w:pPr>
              <w:pStyle w:val="TableParagraph"/>
              <w:ind w:left="153"/>
              <w:rPr>
                <w:sz w:val="20"/>
              </w:rPr>
            </w:pPr>
            <w:r>
              <w:rPr>
                <w:noProof/>
                <w:sz w:val="20"/>
                <w:lang w:val="it-IT" w:eastAsia="it-IT"/>
              </w:rPr>
              <w:drawing>
                <wp:inline distT="0" distB="0" distL="0" distR="0">
                  <wp:extent cx="750812" cy="671226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812" cy="671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152B" w:rsidRDefault="00F8152B">
      <w:pPr>
        <w:pStyle w:val="Corpodeltesto"/>
        <w:ind w:firstLine="0"/>
        <w:rPr>
          <w:sz w:val="20"/>
        </w:rPr>
      </w:pPr>
    </w:p>
    <w:p w:rsidR="00F8152B" w:rsidRDefault="00F8152B">
      <w:pPr>
        <w:pStyle w:val="Corpodeltesto"/>
        <w:ind w:firstLine="0"/>
        <w:rPr>
          <w:sz w:val="20"/>
        </w:rPr>
      </w:pPr>
    </w:p>
    <w:p w:rsidR="00F8152B" w:rsidRDefault="00F8152B">
      <w:pPr>
        <w:pStyle w:val="Corpodeltesto"/>
        <w:ind w:firstLine="0"/>
        <w:rPr>
          <w:sz w:val="20"/>
        </w:rPr>
      </w:pPr>
    </w:p>
    <w:p w:rsidR="00F8152B" w:rsidRDefault="00F8152B">
      <w:pPr>
        <w:pStyle w:val="Corpodeltesto"/>
        <w:spacing w:before="3"/>
        <w:ind w:firstLine="0"/>
        <w:rPr>
          <w:sz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89"/>
        <w:gridCol w:w="4889"/>
      </w:tblGrid>
      <w:tr w:rsidR="00F8152B">
        <w:trPr>
          <w:trHeight w:val="1379"/>
        </w:trPr>
        <w:tc>
          <w:tcPr>
            <w:tcW w:w="4889" w:type="dxa"/>
          </w:tcPr>
          <w:p w:rsidR="00F8152B" w:rsidRDefault="0072284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Segnaletica ANTINCENDIO</w:t>
            </w:r>
          </w:p>
        </w:tc>
        <w:tc>
          <w:tcPr>
            <w:tcW w:w="4889" w:type="dxa"/>
          </w:tcPr>
          <w:p w:rsidR="00F8152B" w:rsidRDefault="00F8152B">
            <w:pPr>
              <w:pStyle w:val="TableParagraph"/>
              <w:rPr>
                <w:sz w:val="6"/>
              </w:rPr>
            </w:pPr>
          </w:p>
          <w:p w:rsidR="00F8152B" w:rsidRDefault="00722844">
            <w:pPr>
              <w:pStyle w:val="TableParagraph"/>
              <w:ind w:left="299"/>
              <w:rPr>
                <w:sz w:val="20"/>
              </w:rPr>
            </w:pPr>
            <w:r>
              <w:rPr>
                <w:noProof/>
                <w:sz w:val="20"/>
                <w:lang w:val="it-IT" w:eastAsia="it-IT"/>
              </w:rPr>
              <w:drawing>
                <wp:inline distT="0" distB="0" distL="0" distR="0">
                  <wp:extent cx="741807" cy="741806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807" cy="741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52B">
        <w:trPr>
          <w:trHeight w:val="1379"/>
        </w:trPr>
        <w:tc>
          <w:tcPr>
            <w:tcW w:w="4889" w:type="dxa"/>
          </w:tcPr>
          <w:p w:rsidR="00F8152B" w:rsidRDefault="0072284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Segnaletica SICUREZZA</w:t>
            </w:r>
          </w:p>
        </w:tc>
        <w:tc>
          <w:tcPr>
            <w:tcW w:w="4889" w:type="dxa"/>
          </w:tcPr>
          <w:p w:rsidR="00F8152B" w:rsidRDefault="00F8152B">
            <w:pPr>
              <w:pStyle w:val="TableParagraph"/>
              <w:spacing w:before="4" w:after="1"/>
              <w:rPr>
                <w:sz w:val="10"/>
              </w:rPr>
            </w:pPr>
          </w:p>
          <w:p w:rsidR="00F8152B" w:rsidRDefault="00722844">
            <w:pPr>
              <w:pStyle w:val="TableParagraph"/>
              <w:tabs>
                <w:tab w:val="left" w:pos="1310"/>
              </w:tabs>
              <w:ind w:left="254"/>
              <w:rPr>
                <w:sz w:val="20"/>
              </w:rPr>
            </w:pPr>
            <w:r>
              <w:rPr>
                <w:noProof/>
                <w:position w:val="3"/>
                <w:sz w:val="20"/>
                <w:lang w:val="it-IT" w:eastAsia="it-IT"/>
              </w:rPr>
              <w:drawing>
                <wp:inline distT="0" distB="0" distL="0" distR="0">
                  <wp:extent cx="517099" cy="704850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099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3"/>
                <w:sz w:val="20"/>
              </w:rPr>
              <w:tab/>
            </w:r>
            <w:r>
              <w:rPr>
                <w:noProof/>
                <w:sz w:val="20"/>
                <w:lang w:val="it-IT" w:eastAsia="it-IT"/>
              </w:rPr>
              <w:drawing>
                <wp:inline distT="0" distB="0" distL="0" distR="0">
                  <wp:extent cx="463644" cy="702945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644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52B">
        <w:trPr>
          <w:trHeight w:val="1379"/>
        </w:trPr>
        <w:tc>
          <w:tcPr>
            <w:tcW w:w="4889" w:type="dxa"/>
          </w:tcPr>
          <w:p w:rsidR="00F8152B" w:rsidRDefault="0072284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Segnaletica OBBLIGO E PRESCRIZIONE</w:t>
            </w:r>
          </w:p>
        </w:tc>
        <w:tc>
          <w:tcPr>
            <w:tcW w:w="4889" w:type="dxa"/>
          </w:tcPr>
          <w:p w:rsidR="00F8152B" w:rsidRDefault="00F8152B">
            <w:pPr>
              <w:pStyle w:val="TableParagraph"/>
              <w:spacing w:before="5"/>
              <w:rPr>
                <w:sz w:val="11"/>
              </w:rPr>
            </w:pPr>
          </w:p>
          <w:p w:rsidR="00F8152B" w:rsidRDefault="00722844">
            <w:pPr>
              <w:pStyle w:val="TableParagraph"/>
              <w:ind w:left="256"/>
              <w:rPr>
                <w:sz w:val="20"/>
              </w:rPr>
            </w:pPr>
            <w:r>
              <w:rPr>
                <w:noProof/>
                <w:sz w:val="20"/>
                <w:lang w:val="it-IT" w:eastAsia="it-IT"/>
              </w:rPr>
              <w:drawing>
                <wp:inline distT="0" distB="0" distL="0" distR="0">
                  <wp:extent cx="709422" cy="709422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422" cy="709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2844" w:rsidRDefault="00722844"/>
    <w:sectPr w:rsidR="00722844" w:rsidSect="00F8152B">
      <w:pgSz w:w="11910" w:h="16840"/>
      <w:pgMar w:top="1320" w:right="920" w:bottom="1140" w:left="920" w:header="0" w:footer="947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844" w:rsidRPr="00E043CB" w:rsidRDefault="00722844" w:rsidP="00F8152B">
      <w:pPr>
        <w:pStyle w:val="TableNormal"/>
        <w:rPr>
          <w:rFonts w:ascii="Times New Roman" w:eastAsia="Times New Roman" w:hAnsi="Times New Roman" w:cs="Times New Roman"/>
          <w:lang w:val="it-IT" w:eastAsia="it-IT" w:bidi="it-IT"/>
        </w:rPr>
      </w:pPr>
      <w:r>
        <w:separator/>
      </w:r>
    </w:p>
  </w:endnote>
  <w:endnote w:type="continuationSeparator" w:id="1">
    <w:p w:rsidR="00722844" w:rsidRPr="00E043CB" w:rsidRDefault="00722844" w:rsidP="00F8152B">
      <w:pPr>
        <w:pStyle w:val="TableNormal"/>
        <w:rPr>
          <w:rFonts w:ascii="Times New Roman" w:eastAsia="Times New Roman" w:hAnsi="Times New Roman" w:cs="Times New Roman"/>
          <w:lang w:val="it-IT" w:eastAsia="it-IT" w:bidi="it-I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52B" w:rsidRDefault="00F8152B">
    <w:pPr>
      <w:pStyle w:val="Corpodeltesto"/>
      <w:spacing w:line="14" w:lineRule="auto"/>
      <w:ind w:firstLine="0"/>
      <w:rPr>
        <w:sz w:val="20"/>
      </w:rPr>
    </w:pPr>
    <w:r w:rsidRPr="00F815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1.05pt;margin-top:783.55pt;width:9.6pt;height:14.25pt;z-index:-251658752;mso-position-horizontal-relative:page;mso-position-vertical-relative:page" filled="f" stroked="f">
          <v:textbox inset="0,0,0,0">
            <w:txbxContent>
              <w:p w:rsidR="00F8152B" w:rsidRDefault="00F8152B">
                <w:pPr>
                  <w:spacing w:before="11"/>
                  <w:ind w:left="40"/>
                </w:pPr>
                <w:r>
                  <w:fldChar w:fldCharType="begin"/>
                </w:r>
                <w:r w:rsidR="00722844">
                  <w:rPr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 w:rsidR="002F448F">
                  <w:rPr>
                    <w:noProof/>
                    <w:w w:val="101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844" w:rsidRPr="00E043CB" w:rsidRDefault="00722844" w:rsidP="00F8152B">
      <w:pPr>
        <w:pStyle w:val="TableNormal"/>
        <w:rPr>
          <w:rFonts w:ascii="Times New Roman" w:eastAsia="Times New Roman" w:hAnsi="Times New Roman" w:cs="Times New Roman"/>
          <w:lang w:val="it-IT" w:eastAsia="it-IT" w:bidi="it-IT"/>
        </w:rPr>
      </w:pPr>
      <w:r>
        <w:separator/>
      </w:r>
    </w:p>
  </w:footnote>
  <w:footnote w:type="continuationSeparator" w:id="1">
    <w:p w:rsidR="00722844" w:rsidRPr="00E043CB" w:rsidRDefault="00722844" w:rsidP="00F8152B">
      <w:pPr>
        <w:pStyle w:val="TableNormal"/>
        <w:rPr>
          <w:rFonts w:ascii="Times New Roman" w:eastAsia="Times New Roman" w:hAnsi="Times New Roman" w:cs="Times New Roman"/>
          <w:lang w:val="it-IT" w:eastAsia="it-IT" w:bidi="it-IT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48F" w:rsidRDefault="002F448F">
    <w:pPr>
      <w:pStyle w:val="Intestazione"/>
    </w:pPr>
    <w:r w:rsidRPr="002F448F">
      <w:drawing>
        <wp:inline distT="0" distB="0" distL="0" distR="0">
          <wp:extent cx="451184" cy="428625"/>
          <wp:effectExtent l="19050" t="0" r="6016" b="0"/>
          <wp:docPr id="8" name="Immagine 6" descr="I.I.S. G. Marco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.I.S. G. Marco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184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05C0A"/>
    <w:multiLevelType w:val="hybridMultilevel"/>
    <w:tmpl w:val="8EAE1A2A"/>
    <w:lvl w:ilvl="0" w:tplc="05BC3574">
      <w:numFmt w:val="bullet"/>
      <w:lvlText w:val=""/>
      <w:lvlJc w:val="left"/>
      <w:pPr>
        <w:ind w:left="572" w:hanging="361"/>
      </w:pPr>
      <w:rPr>
        <w:rFonts w:ascii="Times New Roman" w:eastAsia="Times New Roman" w:hAnsi="Times New Roman" w:cs="Times New Roman" w:hint="default"/>
        <w:w w:val="59"/>
        <w:sz w:val="24"/>
        <w:szCs w:val="24"/>
      </w:rPr>
    </w:lvl>
    <w:lvl w:ilvl="1" w:tplc="F7F88D1A">
      <w:numFmt w:val="bullet"/>
      <w:lvlText w:val="•"/>
      <w:lvlJc w:val="left"/>
      <w:pPr>
        <w:ind w:left="1528" w:hanging="361"/>
      </w:pPr>
      <w:rPr>
        <w:rFonts w:hint="default"/>
      </w:rPr>
    </w:lvl>
    <w:lvl w:ilvl="2" w:tplc="9B905CD0">
      <w:numFmt w:val="bullet"/>
      <w:lvlText w:val="•"/>
      <w:lvlJc w:val="left"/>
      <w:pPr>
        <w:ind w:left="2477" w:hanging="361"/>
      </w:pPr>
      <w:rPr>
        <w:rFonts w:hint="default"/>
      </w:rPr>
    </w:lvl>
    <w:lvl w:ilvl="3" w:tplc="0AFA8464">
      <w:numFmt w:val="bullet"/>
      <w:lvlText w:val="•"/>
      <w:lvlJc w:val="left"/>
      <w:pPr>
        <w:ind w:left="3425" w:hanging="361"/>
      </w:pPr>
      <w:rPr>
        <w:rFonts w:hint="default"/>
      </w:rPr>
    </w:lvl>
    <w:lvl w:ilvl="4" w:tplc="5088C0BA">
      <w:numFmt w:val="bullet"/>
      <w:lvlText w:val="•"/>
      <w:lvlJc w:val="left"/>
      <w:pPr>
        <w:ind w:left="4374" w:hanging="361"/>
      </w:pPr>
      <w:rPr>
        <w:rFonts w:hint="default"/>
      </w:rPr>
    </w:lvl>
    <w:lvl w:ilvl="5" w:tplc="2E6AE026">
      <w:numFmt w:val="bullet"/>
      <w:lvlText w:val="•"/>
      <w:lvlJc w:val="left"/>
      <w:pPr>
        <w:ind w:left="5323" w:hanging="361"/>
      </w:pPr>
      <w:rPr>
        <w:rFonts w:hint="default"/>
      </w:rPr>
    </w:lvl>
    <w:lvl w:ilvl="6" w:tplc="8BFCCCCA">
      <w:numFmt w:val="bullet"/>
      <w:lvlText w:val="•"/>
      <w:lvlJc w:val="left"/>
      <w:pPr>
        <w:ind w:left="6271" w:hanging="361"/>
      </w:pPr>
      <w:rPr>
        <w:rFonts w:hint="default"/>
      </w:rPr>
    </w:lvl>
    <w:lvl w:ilvl="7" w:tplc="02AAA206">
      <w:numFmt w:val="bullet"/>
      <w:lvlText w:val="•"/>
      <w:lvlJc w:val="left"/>
      <w:pPr>
        <w:ind w:left="7220" w:hanging="361"/>
      </w:pPr>
      <w:rPr>
        <w:rFonts w:hint="default"/>
      </w:rPr>
    </w:lvl>
    <w:lvl w:ilvl="8" w:tplc="6CC66C0C">
      <w:numFmt w:val="bullet"/>
      <w:lvlText w:val="•"/>
      <w:lvlJc w:val="left"/>
      <w:pPr>
        <w:ind w:left="8169" w:hanging="361"/>
      </w:pPr>
      <w:rPr>
        <w:rFonts w:hint="default"/>
      </w:rPr>
    </w:lvl>
  </w:abstractNum>
  <w:abstractNum w:abstractNumId="1">
    <w:nsid w:val="3680008C"/>
    <w:multiLevelType w:val="hybridMultilevel"/>
    <w:tmpl w:val="64220842"/>
    <w:lvl w:ilvl="0" w:tplc="09A2E200">
      <w:numFmt w:val="bullet"/>
      <w:lvlText w:val=""/>
      <w:lvlJc w:val="left"/>
      <w:pPr>
        <w:ind w:left="856" w:hanging="361"/>
      </w:pPr>
      <w:rPr>
        <w:rFonts w:ascii="Times New Roman" w:eastAsia="Times New Roman" w:hAnsi="Times New Roman" w:cs="Times New Roman" w:hint="default"/>
        <w:w w:val="59"/>
        <w:sz w:val="24"/>
        <w:szCs w:val="24"/>
      </w:rPr>
    </w:lvl>
    <w:lvl w:ilvl="1" w:tplc="CFFA2444">
      <w:numFmt w:val="bullet"/>
      <w:lvlText w:val="•"/>
      <w:lvlJc w:val="left"/>
      <w:pPr>
        <w:ind w:left="1780" w:hanging="361"/>
      </w:pPr>
      <w:rPr>
        <w:rFonts w:hint="default"/>
      </w:rPr>
    </w:lvl>
    <w:lvl w:ilvl="2" w:tplc="CB1EEAD6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9CE6B052">
      <w:numFmt w:val="bullet"/>
      <w:lvlText w:val="•"/>
      <w:lvlJc w:val="left"/>
      <w:pPr>
        <w:ind w:left="3621" w:hanging="361"/>
      </w:pPr>
      <w:rPr>
        <w:rFonts w:hint="default"/>
      </w:rPr>
    </w:lvl>
    <w:lvl w:ilvl="4" w:tplc="A8181A84">
      <w:numFmt w:val="bullet"/>
      <w:lvlText w:val="•"/>
      <w:lvlJc w:val="left"/>
      <w:pPr>
        <w:ind w:left="4542" w:hanging="361"/>
      </w:pPr>
      <w:rPr>
        <w:rFonts w:hint="default"/>
      </w:rPr>
    </w:lvl>
    <w:lvl w:ilvl="5" w:tplc="B574A9F6">
      <w:numFmt w:val="bullet"/>
      <w:lvlText w:val="•"/>
      <w:lvlJc w:val="left"/>
      <w:pPr>
        <w:ind w:left="5463" w:hanging="361"/>
      </w:pPr>
      <w:rPr>
        <w:rFonts w:hint="default"/>
      </w:rPr>
    </w:lvl>
    <w:lvl w:ilvl="6" w:tplc="D11EF910">
      <w:numFmt w:val="bullet"/>
      <w:lvlText w:val="•"/>
      <w:lvlJc w:val="left"/>
      <w:pPr>
        <w:ind w:left="6383" w:hanging="361"/>
      </w:pPr>
      <w:rPr>
        <w:rFonts w:hint="default"/>
      </w:rPr>
    </w:lvl>
    <w:lvl w:ilvl="7" w:tplc="A378BB18">
      <w:numFmt w:val="bullet"/>
      <w:lvlText w:val="•"/>
      <w:lvlJc w:val="left"/>
      <w:pPr>
        <w:ind w:left="7304" w:hanging="361"/>
      </w:pPr>
      <w:rPr>
        <w:rFonts w:hint="default"/>
      </w:rPr>
    </w:lvl>
    <w:lvl w:ilvl="8" w:tplc="3F5292FE">
      <w:numFmt w:val="bullet"/>
      <w:lvlText w:val="•"/>
      <w:lvlJc w:val="left"/>
      <w:pPr>
        <w:ind w:left="8225" w:hanging="361"/>
      </w:pPr>
      <w:rPr>
        <w:rFonts w:hint="default"/>
      </w:rPr>
    </w:lvl>
  </w:abstractNum>
  <w:abstractNum w:abstractNumId="2">
    <w:nsid w:val="50BE60DF"/>
    <w:multiLevelType w:val="hybridMultilevel"/>
    <w:tmpl w:val="16788030"/>
    <w:lvl w:ilvl="0" w:tplc="4F8AC4C4">
      <w:numFmt w:val="bullet"/>
      <w:lvlText w:val=""/>
      <w:lvlJc w:val="left"/>
      <w:pPr>
        <w:ind w:left="572" w:hanging="361"/>
      </w:pPr>
      <w:rPr>
        <w:rFonts w:ascii="Times New Roman" w:eastAsia="Times New Roman" w:hAnsi="Times New Roman" w:cs="Times New Roman" w:hint="default"/>
        <w:w w:val="59"/>
        <w:sz w:val="24"/>
        <w:szCs w:val="24"/>
      </w:rPr>
    </w:lvl>
    <w:lvl w:ilvl="1" w:tplc="17161794">
      <w:numFmt w:val="bullet"/>
      <w:lvlText w:val=""/>
      <w:lvlJc w:val="left"/>
      <w:pPr>
        <w:ind w:left="932" w:hanging="360"/>
      </w:pPr>
      <w:rPr>
        <w:rFonts w:hint="default"/>
        <w:w w:val="59"/>
      </w:rPr>
    </w:lvl>
    <w:lvl w:ilvl="2" w:tplc="04E420A0">
      <w:numFmt w:val="bullet"/>
      <w:lvlText w:val="•"/>
      <w:lvlJc w:val="left"/>
      <w:pPr>
        <w:ind w:left="1954" w:hanging="360"/>
      </w:pPr>
      <w:rPr>
        <w:rFonts w:hint="default"/>
      </w:rPr>
    </w:lvl>
    <w:lvl w:ilvl="3" w:tplc="DEB8EB14">
      <w:numFmt w:val="bullet"/>
      <w:lvlText w:val="•"/>
      <w:lvlJc w:val="left"/>
      <w:pPr>
        <w:ind w:left="2968" w:hanging="360"/>
      </w:pPr>
      <w:rPr>
        <w:rFonts w:hint="default"/>
      </w:rPr>
    </w:lvl>
    <w:lvl w:ilvl="4" w:tplc="F92839EE"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ACB081FE">
      <w:numFmt w:val="bullet"/>
      <w:lvlText w:val="•"/>
      <w:lvlJc w:val="left"/>
      <w:pPr>
        <w:ind w:left="4996" w:hanging="360"/>
      </w:pPr>
      <w:rPr>
        <w:rFonts w:hint="default"/>
      </w:rPr>
    </w:lvl>
    <w:lvl w:ilvl="6" w:tplc="7B76CCFE">
      <w:numFmt w:val="bullet"/>
      <w:lvlText w:val="•"/>
      <w:lvlJc w:val="left"/>
      <w:pPr>
        <w:ind w:left="6010" w:hanging="360"/>
      </w:pPr>
      <w:rPr>
        <w:rFonts w:hint="default"/>
      </w:rPr>
    </w:lvl>
    <w:lvl w:ilvl="7" w:tplc="D420704A">
      <w:numFmt w:val="bullet"/>
      <w:lvlText w:val="•"/>
      <w:lvlJc w:val="left"/>
      <w:pPr>
        <w:ind w:left="7024" w:hanging="360"/>
      </w:pPr>
      <w:rPr>
        <w:rFonts w:hint="default"/>
      </w:rPr>
    </w:lvl>
    <w:lvl w:ilvl="8" w:tplc="5ADE7D48">
      <w:numFmt w:val="bullet"/>
      <w:lvlText w:val="•"/>
      <w:lvlJc w:val="left"/>
      <w:pPr>
        <w:ind w:left="8038" w:hanging="360"/>
      </w:pPr>
      <w:rPr>
        <w:rFonts w:hint="default"/>
      </w:rPr>
    </w:lvl>
  </w:abstractNum>
  <w:abstractNum w:abstractNumId="3">
    <w:nsid w:val="51FD2F9B"/>
    <w:multiLevelType w:val="hybridMultilevel"/>
    <w:tmpl w:val="31448ACA"/>
    <w:lvl w:ilvl="0" w:tplc="C8223390">
      <w:start w:val="2"/>
      <w:numFmt w:val="decimal"/>
      <w:lvlText w:val="%1."/>
      <w:lvlJc w:val="left"/>
      <w:pPr>
        <w:ind w:left="482" w:hanging="270"/>
        <w:jc w:val="left"/>
      </w:pPr>
      <w:rPr>
        <w:rFonts w:ascii="Times New Roman" w:eastAsia="Times New Roman" w:hAnsi="Times New Roman" w:cs="Times New Roman" w:hint="default"/>
        <w:w w:val="110"/>
        <w:sz w:val="24"/>
        <w:szCs w:val="24"/>
      </w:rPr>
    </w:lvl>
    <w:lvl w:ilvl="1" w:tplc="7A0CA7F4">
      <w:start w:val="1"/>
      <w:numFmt w:val="decimal"/>
      <w:lvlText w:val="%2."/>
      <w:lvlJc w:val="left"/>
      <w:pPr>
        <w:ind w:left="932" w:hanging="361"/>
        <w:jc w:val="left"/>
      </w:pPr>
      <w:rPr>
        <w:rFonts w:ascii="Times New Roman" w:eastAsia="Times New Roman" w:hAnsi="Times New Roman" w:cs="Times New Roman" w:hint="default"/>
        <w:w w:val="110"/>
        <w:sz w:val="24"/>
        <w:szCs w:val="24"/>
      </w:rPr>
    </w:lvl>
    <w:lvl w:ilvl="2" w:tplc="C4D227F8">
      <w:numFmt w:val="bullet"/>
      <w:lvlText w:val="•"/>
      <w:lvlJc w:val="left"/>
      <w:pPr>
        <w:ind w:left="1954" w:hanging="361"/>
      </w:pPr>
      <w:rPr>
        <w:rFonts w:hint="default"/>
      </w:rPr>
    </w:lvl>
    <w:lvl w:ilvl="3" w:tplc="C998583A">
      <w:numFmt w:val="bullet"/>
      <w:lvlText w:val="•"/>
      <w:lvlJc w:val="left"/>
      <w:pPr>
        <w:ind w:left="2968" w:hanging="361"/>
      </w:pPr>
      <w:rPr>
        <w:rFonts w:hint="default"/>
      </w:rPr>
    </w:lvl>
    <w:lvl w:ilvl="4" w:tplc="24A8944C">
      <w:numFmt w:val="bullet"/>
      <w:lvlText w:val="•"/>
      <w:lvlJc w:val="left"/>
      <w:pPr>
        <w:ind w:left="3982" w:hanging="361"/>
      </w:pPr>
      <w:rPr>
        <w:rFonts w:hint="default"/>
      </w:rPr>
    </w:lvl>
    <w:lvl w:ilvl="5" w:tplc="CD48CCAE">
      <w:numFmt w:val="bullet"/>
      <w:lvlText w:val="•"/>
      <w:lvlJc w:val="left"/>
      <w:pPr>
        <w:ind w:left="4996" w:hanging="361"/>
      </w:pPr>
      <w:rPr>
        <w:rFonts w:hint="default"/>
      </w:rPr>
    </w:lvl>
    <w:lvl w:ilvl="6" w:tplc="B5A2B140">
      <w:numFmt w:val="bullet"/>
      <w:lvlText w:val="•"/>
      <w:lvlJc w:val="left"/>
      <w:pPr>
        <w:ind w:left="6010" w:hanging="361"/>
      </w:pPr>
      <w:rPr>
        <w:rFonts w:hint="default"/>
      </w:rPr>
    </w:lvl>
    <w:lvl w:ilvl="7" w:tplc="6BC4CDDC">
      <w:numFmt w:val="bullet"/>
      <w:lvlText w:val="•"/>
      <w:lvlJc w:val="left"/>
      <w:pPr>
        <w:ind w:left="7024" w:hanging="361"/>
      </w:pPr>
      <w:rPr>
        <w:rFonts w:hint="default"/>
      </w:rPr>
    </w:lvl>
    <w:lvl w:ilvl="8" w:tplc="2D5A4F70">
      <w:numFmt w:val="bullet"/>
      <w:lvlText w:val="•"/>
      <w:lvlJc w:val="left"/>
      <w:pPr>
        <w:ind w:left="8038" w:hanging="361"/>
      </w:pPr>
      <w:rPr>
        <w:rFonts w:hint="default"/>
      </w:rPr>
    </w:lvl>
  </w:abstractNum>
  <w:abstractNum w:abstractNumId="4">
    <w:nsid w:val="78A4059D"/>
    <w:multiLevelType w:val="hybridMultilevel"/>
    <w:tmpl w:val="288ABC80"/>
    <w:lvl w:ilvl="0" w:tplc="21E835C2">
      <w:start w:val="1"/>
      <w:numFmt w:val="decimal"/>
      <w:lvlText w:val="%1."/>
      <w:lvlJc w:val="left"/>
      <w:pPr>
        <w:ind w:left="212" w:hanging="277"/>
        <w:jc w:val="left"/>
      </w:pPr>
      <w:rPr>
        <w:rFonts w:ascii="Times New Roman" w:eastAsia="Times New Roman" w:hAnsi="Times New Roman" w:cs="Times New Roman" w:hint="default"/>
        <w:w w:val="110"/>
        <w:sz w:val="24"/>
        <w:szCs w:val="24"/>
      </w:rPr>
    </w:lvl>
    <w:lvl w:ilvl="1" w:tplc="CAC0B800">
      <w:numFmt w:val="bullet"/>
      <w:lvlText w:val="•"/>
      <w:lvlJc w:val="left"/>
      <w:pPr>
        <w:ind w:left="1204" w:hanging="277"/>
      </w:pPr>
      <w:rPr>
        <w:rFonts w:hint="default"/>
      </w:rPr>
    </w:lvl>
    <w:lvl w:ilvl="2" w:tplc="4DECDCC8">
      <w:numFmt w:val="bullet"/>
      <w:lvlText w:val="•"/>
      <w:lvlJc w:val="left"/>
      <w:pPr>
        <w:ind w:left="2189" w:hanging="277"/>
      </w:pPr>
      <w:rPr>
        <w:rFonts w:hint="default"/>
      </w:rPr>
    </w:lvl>
    <w:lvl w:ilvl="3" w:tplc="86D2A506">
      <w:numFmt w:val="bullet"/>
      <w:lvlText w:val="•"/>
      <w:lvlJc w:val="left"/>
      <w:pPr>
        <w:ind w:left="3173" w:hanging="277"/>
      </w:pPr>
      <w:rPr>
        <w:rFonts w:hint="default"/>
      </w:rPr>
    </w:lvl>
    <w:lvl w:ilvl="4" w:tplc="5AEA358E">
      <w:numFmt w:val="bullet"/>
      <w:lvlText w:val="•"/>
      <w:lvlJc w:val="left"/>
      <w:pPr>
        <w:ind w:left="4158" w:hanging="277"/>
      </w:pPr>
      <w:rPr>
        <w:rFonts w:hint="default"/>
      </w:rPr>
    </w:lvl>
    <w:lvl w:ilvl="5" w:tplc="17E06234">
      <w:numFmt w:val="bullet"/>
      <w:lvlText w:val="•"/>
      <w:lvlJc w:val="left"/>
      <w:pPr>
        <w:ind w:left="5143" w:hanging="277"/>
      </w:pPr>
      <w:rPr>
        <w:rFonts w:hint="default"/>
      </w:rPr>
    </w:lvl>
    <w:lvl w:ilvl="6" w:tplc="EEBC6158">
      <w:numFmt w:val="bullet"/>
      <w:lvlText w:val="•"/>
      <w:lvlJc w:val="left"/>
      <w:pPr>
        <w:ind w:left="6127" w:hanging="277"/>
      </w:pPr>
      <w:rPr>
        <w:rFonts w:hint="default"/>
      </w:rPr>
    </w:lvl>
    <w:lvl w:ilvl="7" w:tplc="00284B6E">
      <w:numFmt w:val="bullet"/>
      <w:lvlText w:val="•"/>
      <w:lvlJc w:val="left"/>
      <w:pPr>
        <w:ind w:left="7112" w:hanging="277"/>
      </w:pPr>
      <w:rPr>
        <w:rFonts w:hint="default"/>
      </w:rPr>
    </w:lvl>
    <w:lvl w:ilvl="8" w:tplc="46A82622">
      <w:numFmt w:val="bullet"/>
      <w:lvlText w:val="•"/>
      <w:lvlJc w:val="left"/>
      <w:pPr>
        <w:ind w:left="8097" w:hanging="27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8152B"/>
    <w:rsid w:val="002F448F"/>
    <w:rsid w:val="00722844"/>
    <w:rsid w:val="00F81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8152B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15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8152B"/>
    <w:pPr>
      <w:ind w:hanging="360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F8152B"/>
    <w:pPr>
      <w:ind w:left="467" w:right="467" w:hanging="4"/>
      <w:jc w:val="center"/>
      <w:outlineLvl w:val="1"/>
    </w:pPr>
    <w:rPr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F8152B"/>
    <w:pPr>
      <w:ind w:left="107"/>
      <w:outlineLvl w:val="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F8152B"/>
    <w:pPr>
      <w:spacing w:before="55"/>
      <w:ind w:left="856" w:hanging="360"/>
    </w:pPr>
  </w:style>
  <w:style w:type="paragraph" w:customStyle="1" w:styleId="TableParagraph">
    <w:name w:val="Table Paragraph"/>
    <w:basedOn w:val="Normale"/>
    <w:uiPriority w:val="1"/>
    <w:qFormat/>
    <w:rsid w:val="00F8152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44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448F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F44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F448F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F44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F448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1705</Words>
  <Characters>9719</Characters>
  <Application>Microsoft Office Word</Application>
  <DocSecurity>0</DocSecurity>
  <Lines>80</Lines>
  <Paragraphs>22</Paragraphs>
  <ScaleCrop>false</ScaleCrop>
  <Company/>
  <LinksUpToDate>false</LinksUpToDate>
  <CharactersWithSpaces>11402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Regolamento Lab TPSEE e Sitemi elettrici _rev.1_.docx</dc:title>
  <dc:creator>eugenio</dc:creator>
  <cp:lastModifiedBy>Giuseppe Amato</cp:lastModifiedBy>
  <cp:revision>2</cp:revision>
  <dcterms:created xsi:type="dcterms:W3CDTF">2017-10-12T15:12:00Z</dcterms:created>
  <dcterms:modified xsi:type="dcterms:W3CDTF">2017-10-12T15:36:00Z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2017-03-08T00:00:00Z</vt:filetime>
  </property>
  <property fmtid="{D5CDD505-2E9C-101B-9397-08002B2CF9AE}" pid="3" name="LastSaved">
    <vt:filetime>2017-10-12T00:00:00Z</vt:filetime>
  </property>
</Properties>
</file>